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</w:tblGrid>
      <w:tr w:rsidR="002171DE" w:rsidRPr="00043F22" w14:paraId="13065900" w14:textId="77777777">
        <w:trPr>
          <w:trHeight w:val="2712"/>
        </w:trPr>
        <w:tc>
          <w:tcPr>
            <w:tcW w:w="7088" w:type="dxa"/>
          </w:tcPr>
          <w:tbl>
            <w:tblPr>
              <w:tblW w:w="708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8"/>
            </w:tblGrid>
            <w:tr w:rsidR="00043F22" w:rsidRPr="000E1417" w14:paraId="5B789E0E" w14:textId="77777777">
              <w:trPr>
                <w:trHeight w:val="2712"/>
              </w:trPr>
              <w:tc>
                <w:tcPr>
                  <w:tcW w:w="7088" w:type="dxa"/>
                </w:tcPr>
                <w:p w14:paraId="021D3E9D" w14:textId="3433517B" w:rsidR="00043F22" w:rsidRDefault="006417A2" w:rsidP="00043F22">
                  <w:r>
                    <w:rPr>
                      <w:b/>
                      <w:bCs/>
                    </w:rPr>
                    <w:t>E</w:t>
                  </w:r>
                  <w:r w:rsidRPr="006417A2">
                    <w:rPr>
                      <w:b/>
                      <w:bCs/>
                    </w:rPr>
                    <w:t>RHVERVSSTYRELSEN</w:t>
                  </w:r>
                  <w:r w:rsidRPr="006417A2">
                    <w:br/>
                    <w:t>Dahlerups Pakhus</w:t>
                  </w:r>
                  <w:r w:rsidRPr="006417A2">
                    <w:br/>
                    <w:t>Langelinie Allé 17</w:t>
                  </w:r>
                  <w:r w:rsidRPr="006417A2">
                    <w:br/>
                    <w:t>2100 København Ø</w:t>
                  </w:r>
                </w:p>
                <w:p w14:paraId="6593C663" w14:textId="77777777" w:rsidR="006417A2" w:rsidRDefault="006417A2" w:rsidP="00043F22"/>
                <w:p w14:paraId="28D5468E" w14:textId="77777777" w:rsidR="006417A2" w:rsidRDefault="006417A2" w:rsidP="00043F22"/>
                <w:p w14:paraId="36F7CCCD" w14:textId="5ECE4DDA" w:rsidR="00043F22" w:rsidRPr="000E1417" w:rsidRDefault="00043F22" w:rsidP="00043F22">
                  <w:r>
                    <w:t>Høringssvar er sendt</w:t>
                  </w:r>
                  <w:r w:rsidR="006417A2">
                    <w:t xml:space="preserve"> til</w:t>
                  </w:r>
                  <w:r>
                    <w:t xml:space="preserve"> </w:t>
                  </w:r>
                  <w:r w:rsidR="00E67726" w:rsidRPr="00E67726">
                    <w:t xml:space="preserve">Olivia Karen </w:t>
                  </w:r>
                  <w:proofErr w:type="spellStart"/>
                  <w:r w:rsidR="00E67726" w:rsidRPr="00E67726">
                    <w:t>Höcky</w:t>
                  </w:r>
                  <w:proofErr w:type="spellEnd"/>
                  <w:r w:rsidR="00E67726" w:rsidRPr="00E67726">
                    <w:t xml:space="preserve"> Hansen, </w:t>
                  </w:r>
                  <w:hyperlink r:id="rId10" w:tooltip="mailto:olihan@erst.dk" w:history="1">
                    <w:r w:rsidR="00E67726" w:rsidRPr="00E67726">
                      <w:rPr>
                        <w:rStyle w:val="Hyperlink"/>
                      </w:rPr>
                      <w:t>olihan@erst.dk</w:t>
                    </w:r>
                  </w:hyperlink>
                  <w:r w:rsidR="00E67726" w:rsidRPr="00E67726">
                    <w:t>, og Michael Aske Alexis Jepsen, </w:t>
                  </w:r>
                  <w:hyperlink r:id="rId11" w:tooltip="mailto:micjep@erst.dk" w:history="1">
                    <w:r w:rsidR="00E67726" w:rsidRPr="00E67726">
                      <w:rPr>
                        <w:rStyle w:val="Hyperlink"/>
                      </w:rPr>
                      <w:t>micjep@erst.dk</w:t>
                    </w:r>
                  </w:hyperlink>
                  <w:r w:rsidR="00E67726" w:rsidRPr="00E67726">
                    <w:t>.</w:t>
                  </w:r>
                </w:p>
              </w:tc>
            </w:tr>
          </w:tbl>
          <w:p w14:paraId="3D5457CD" w14:textId="329AB611" w:rsidR="00043F22" w:rsidRPr="000075BC" w:rsidRDefault="00043F22" w:rsidP="00043F22">
            <w:pPr>
              <w:pStyle w:val="Overskrift1"/>
            </w:pPr>
            <w:r>
              <w:t xml:space="preserve">Høring over forslag om </w:t>
            </w:r>
            <w:r w:rsidRPr="000075BC">
              <w:t xml:space="preserve">ændring af </w:t>
            </w:r>
            <w:r>
              <w:t>erhvervsvirksomhedsloven, aktieavancebeskatningsloven, selskabsskatteloven og forskellige andre lov, j. nr. 2</w:t>
            </w:r>
            <w:r w:rsidRPr="00043F22">
              <w:t>022-13138</w:t>
            </w:r>
          </w:p>
          <w:p w14:paraId="67B92FB5" w14:textId="77777777" w:rsidR="00043F22" w:rsidRPr="000E1417" w:rsidRDefault="00043F22" w:rsidP="00043F22"/>
          <w:p w14:paraId="46682399" w14:textId="62396602" w:rsidR="00043F22" w:rsidRPr="000075BC" w:rsidRDefault="00043F22" w:rsidP="00043F22">
            <w:pPr>
              <w:rPr>
                <w:szCs w:val="18"/>
              </w:rPr>
            </w:pPr>
            <w:r>
              <w:rPr>
                <w:szCs w:val="18"/>
              </w:rPr>
              <w:t xml:space="preserve">Landbrug &amp; Fødevarer takker for muligheden for at afgive bemærkninger til lovforslag om </w:t>
            </w:r>
            <w:r w:rsidRPr="000075BC">
              <w:rPr>
                <w:szCs w:val="18"/>
              </w:rPr>
              <w:t xml:space="preserve">ændring </w:t>
            </w:r>
            <w:r w:rsidRPr="000075BC">
              <w:t xml:space="preserve">af </w:t>
            </w:r>
            <w:r>
              <w:t>erhvervsvirksomhedsloven, aktieavancebeskatningsloven, selskabsskatteloven og forskellige andre lov</w:t>
            </w:r>
            <w:r>
              <w:rPr>
                <w:szCs w:val="18"/>
              </w:rPr>
              <w:t xml:space="preserve">, som er sendt i høring den 27. juni. </w:t>
            </w:r>
          </w:p>
          <w:p w14:paraId="242A6D31" w14:textId="77777777" w:rsidR="00043F22" w:rsidRDefault="00043F22" w:rsidP="00043F22"/>
          <w:p w14:paraId="0AABA4A8" w14:textId="77777777" w:rsidR="00043F22" w:rsidRDefault="00043F22" w:rsidP="00043F22">
            <w:r>
              <w:t>Vores bemærkninger fremgår nedenfor:</w:t>
            </w:r>
          </w:p>
          <w:p w14:paraId="75D868D1" w14:textId="77777777" w:rsidR="00043F22" w:rsidRDefault="00043F22" w:rsidP="00043F22"/>
          <w:p w14:paraId="0A3A0514" w14:textId="77777777" w:rsidR="00043F22" w:rsidRPr="00764329" w:rsidRDefault="00043F22" w:rsidP="00043F22">
            <w:pPr>
              <w:rPr>
                <w:b/>
                <w:bCs/>
              </w:rPr>
            </w:pPr>
            <w:r w:rsidRPr="00764329">
              <w:rPr>
                <w:b/>
                <w:bCs/>
              </w:rPr>
              <w:t xml:space="preserve">Generelle bemærkninger </w:t>
            </w:r>
          </w:p>
          <w:p w14:paraId="6EE17A26" w14:textId="3AD3BB96" w:rsidR="00043F22" w:rsidRDefault="00043F22" w:rsidP="00043F22">
            <w:r>
              <w:t xml:space="preserve">Landbrug &amp; Fødevarer kan overordnet støtte op om lovforslaget og de muligheden lovforslaget har til hensigt at skabe vedr. generationsskifte til medarbejderejede virksomheder samt nemmer etablering af VE-anlæg hos andelsbeskattede virksomheder. </w:t>
            </w:r>
          </w:p>
          <w:p w14:paraId="5461A191" w14:textId="77777777" w:rsidR="002171DE" w:rsidRDefault="002171DE" w:rsidP="002171DE"/>
          <w:p w14:paraId="46AFA4AB" w14:textId="361D680A" w:rsidR="00043F22" w:rsidRDefault="00043F22" w:rsidP="002171DE">
            <w:r>
              <w:t xml:space="preserve">Dog undrer det os, at der i lovændringerne kun er taget højde for selskabsformerne A/S og ApS, og ikke den anden mest udbredte virksomhedsform i Danmark, nemlig personligejet virksomheder. </w:t>
            </w:r>
          </w:p>
          <w:p w14:paraId="7A7976CF" w14:textId="77777777" w:rsidR="00043F22" w:rsidRDefault="00043F22" w:rsidP="002171DE"/>
          <w:p w14:paraId="20CFDC83" w14:textId="77777777" w:rsidR="00043F22" w:rsidRDefault="00043F22" w:rsidP="00043F22">
            <w:r>
              <w:t xml:space="preserve">Vores bemærkninger til lovforslagets enkelte elementer fremgår nedenfor: </w:t>
            </w:r>
          </w:p>
          <w:p w14:paraId="69C55E54" w14:textId="77777777" w:rsidR="00043F22" w:rsidRDefault="00043F22" w:rsidP="002171DE"/>
          <w:p w14:paraId="2420A27D" w14:textId="53C0AEB5" w:rsidR="00043F22" w:rsidRPr="00043F22" w:rsidRDefault="00043F22" w:rsidP="002171DE">
            <w:r w:rsidRPr="00764329">
              <w:rPr>
                <w:b/>
                <w:bCs/>
              </w:rPr>
              <w:t>Specielle bemærkninger</w:t>
            </w:r>
          </w:p>
        </w:tc>
      </w:tr>
    </w:tbl>
    <w:p w14:paraId="57134C99" w14:textId="77777777" w:rsidR="00F15C5E" w:rsidRPr="00043F22" w:rsidRDefault="00F15C5E" w:rsidP="00F15C5E"/>
    <w:p w14:paraId="7EF44094" w14:textId="13D2B3A0" w:rsidR="003120ED" w:rsidRPr="003120ED" w:rsidRDefault="002D4A06" w:rsidP="003120ED">
      <w:r>
        <w:rPr>
          <w:b/>
          <w:bCs/>
        </w:rPr>
        <w:t xml:space="preserve">Deltagerkredsen </w:t>
      </w:r>
      <w:r w:rsidR="00180143">
        <w:rPr>
          <w:b/>
          <w:bCs/>
        </w:rPr>
        <w:t>§19</w:t>
      </w:r>
      <w:r w:rsidR="003A6DD9">
        <w:rPr>
          <w:b/>
          <w:bCs/>
        </w:rPr>
        <w:t xml:space="preserve"> o</w:t>
      </w:r>
      <w:r w:rsidR="00A06FD3">
        <w:rPr>
          <w:b/>
          <w:bCs/>
        </w:rPr>
        <w:t>.</w:t>
      </w:r>
      <w:r w:rsidR="003A6DD9">
        <w:rPr>
          <w:b/>
          <w:bCs/>
        </w:rPr>
        <w:t xml:space="preserve"> og </w:t>
      </w:r>
      <w:r w:rsidR="00A06FD3">
        <w:rPr>
          <w:b/>
          <w:bCs/>
        </w:rPr>
        <w:t>s</w:t>
      </w:r>
      <w:r w:rsidR="003A6DD9">
        <w:rPr>
          <w:b/>
          <w:bCs/>
        </w:rPr>
        <w:t>.</w:t>
      </w:r>
      <w:r w:rsidR="00A06FD3" w:rsidRPr="00A06FD3">
        <w:rPr>
          <w:b/>
          <w:bCs/>
        </w:rPr>
        <w:t xml:space="preserve"> 22 i bemærkningerne</w:t>
      </w:r>
      <w:r w:rsidR="00A06FD3" w:rsidRPr="00A06FD3">
        <w:br/>
      </w:r>
      <w:r w:rsidR="003120ED" w:rsidRPr="003120ED">
        <w:t>Af bemærkningerne fremgår det, at ordningen skal tilrettelægges således, at alle medarbejdere i en virksomhed har mulighed for at blive medejere</w:t>
      </w:r>
      <w:r w:rsidR="009A7187">
        <w:t xml:space="preserve"> herunder også datterselskaberne</w:t>
      </w:r>
      <w:r w:rsidR="003120ED" w:rsidRPr="003120ED">
        <w:t xml:space="preserve">. </w:t>
      </w:r>
      <w:r w:rsidR="003D1A7F">
        <w:t>Vi vil dog opfordre til</w:t>
      </w:r>
      <w:r w:rsidR="003120ED" w:rsidRPr="003120ED">
        <w:t xml:space="preserve">, at </w:t>
      </w:r>
      <w:r w:rsidR="00D34D68">
        <w:t>datterselskaberne ikke skal tælle med i antal medarbejdere</w:t>
      </w:r>
      <w:r w:rsidR="003120ED" w:rsidRPr="003120ED">
        <w:t>.</w:t>
      </w:r>
      <w:r w:rsidR="00D34D68">
        <w:t xml:space="preserve"> De skal kunne deltage men skal ikke være et krav. </w:t>
      </w:r>
    </w:p>
    <w:p w14:paraId="239B177C" w14:textId="77777777" w:rsidR="003120ED" w:rsidRDefault="003120ED" w:rsidP="003120ED"/>
    <w:p w14:paraId="78B1A288" w14:textId="27CBFBBE" w:rsidR="00F05B4B" w:rsidRDefault="00A06FD3" w:rsidP="00A06FD3">
      <w:r w:rsidRPr="00A06FD3">
        <w:rPr>
          <w:b/>
          <w:bCs/>
        </w:rPr>
        <w:t xml:space="preserve">Minimumsantal medarbejdere </w:t>
      </w:r>
      <w:r w:rsidR="001C4463">
        <w:rPr>
          <w:b/>
          <w:bCs/>
        </w:rPr>
        <w:t>§19l, stk. 5 og</w:t>
      </w:r>
      <w:r>
        <w:rPr>
          <w:b/>
          <w:bCs/>
        </w:rPr>
        <w:t xml:space="preserve"> s.</w:t>
      </w:r>
      <w:r w:rsidRPr="00A06FD3">
        <w:rPr>
          <w:b/>
          <w:bCs/>
        </w:rPr>
        <w:t xml:space="preserve"> 25</w:t>
      </w:r>
      <w:r>
        <w:rPr>
          <w:b/>
          <w:bCs/>
        </w:rPr>
        <w:t xml:space="preserve"> bemærkningerne</w:t>
      </w:r>
      <w:r w:rsidRPr="00A06FD3">
        <w:br/>
      </w:r>
      <w:r w:rsidR="001C4463">
        <w:t xml:space="preserve">Det er </w:t>
      </w:r>
      <w:r w:rsidR="00A856DF">
        <w:t xml:space="preserve">i </w:t>
      </w:r>
      <w:r w:rsidR="001C4463">
        <w:t xml:space="preserve">lovforslaget </w:t>
      </w:r>
      <w:r w:rsidR="008F55C0">
        <w:t>lagt op til at der skal være minimum 5 deltagere i medarbejder</w:t>
      </w:r>
      <w:r w:rsidR="00910C1B">
        <w:t>eje</w:t>
      </w:r>
      <w:r w:rsidR="008F55C0">
        <w:t>virksomheden som repræsentere</w:t>
      </w:r>
      <w:r w:rsidR="00D1585E">
        <w:t>r</w:t>
      </w:r>
      <w:r w:rsidR="008F55C0">
        <w:t xml:space="preserve"> </w:t>
      </w:r>
      <w:r w:rsidR="004F3268">
        <w:t xml:space="preserve">50 pct. af medarbejderstaben i deltagervirksomheden og datterselskaberne. </w:t>
      </w:r>
      <w:r w:rsidRPr="00A06FD3">
        <w:t>Det er</w:t>
      </w:r>
      <w:r w:rsidR="004300A4">
        <w:t xml:space="preserve"> dog L&amp;Fs</w:t>
      </w:r>
      <w:r w:rsidRPr="00A06FD3">
        <w:t xml:space="preserve"> holdning, at ordningen bør kræve, at </w:t>
      </w:r>
      <w:r w:rsidR="004300A4">
        <w:t xml:space="preserve">kun </w:t>
      </w:r>
      <w:r w:rsidRPr="00A06FD3">
        <w:t>minimum t</w:t>
      </w:r>
      <w:r w:rsidR="006A1C7D">
        <w:t>re</w:t>
      </w:r>
      <w:r w:rsidRPr="00A06FD3">
        <w:t xml:space="preserve"> medarbejdere deltager</w:t>
      </w:r>
      <w:r w:rsidR="005B384C">
        <w:t xml:space="preserve">. </w:t>
      </w:r>
      <w:r w:rsidRPr="00A06FD3">
        <w:t xml:space="preserve">Eksempelvis skal </w:t>
      </w:r>
      <w:r w:rsidR="00FC3722">
        <w:t xml:space="preserve">en </w:t>
      </w:r>
      <w:r w:rsidRPr="00A06FD3">
        <w:t xml:space="preserve">virksomhed med </w:t>
      </w:r>
      <w:r w:rsidR="00DE09F5">
        <w:t>5</w:t>
      </w:r>
      <w:r w:rsidRPr="00A06FD3">
        <w:t xml:space="preserve"> ansatte</w:t>
      </w:r>
      <w:r w:rsidR="00FC3722">
        <w:t xml:space="preserve"> efter lovforslaget</w:t>
      </w:r>
      <w:r w:rsidRPr="00A06FD3">
        <w:t xml:space="preserve"> minimum have </w:t>
      </w:r>
      <w:r w:rsidR="005B384C">
        <w:t>fem</w:t>
      </w:r>
      <w:r w:rsidRPr="00A06FD3">
        <w:t xml:space="preserve"> deltagende medarbejdere. </w:t>
      </w:r>
      <w:r w:rsidR="00FC3722">
        <w:t xml:space="preserve">Det vil </w:t>
      </w:r>
      <w:r w:rsidR="00DE09F5">
        <w:t xml:space="preserve">vi gerne opfordre til bliver ændret således en virksomhed med </w:t>
      </w:r>
      <w:r w:rsidR="00FC68A8">
        <w:t>fem kun skal have 3, hvorefter en virksomhed med 3 ansatte kan anvende ordning hvis 100 pct. af medarbejderne ønsker at deltage.</w:t>
      </w:r>
      <w:r w:rsidR="008870C6">
        <w:t xml:space="preserve"> </w:t>
      </w:r>
    </w:p>
    <w:p w14:paraId="37B14E82" w14:textId="45F1FD21" w:rsidR="008870C6" w:rsidRDefault="008870C6" w:rsidP="00A06FD3">
      <w:r>
        <w:t xml:space="preserve">Dette vil kunne udbrede </w:t>
      </w:r>
      <w:proofErr w:type="spellStart"/>
      <w:r w:rsidR="00342056">
        <w:t>medarbejderejevirksomheder</w:t>
      </w:r>
      <w:proofErr w:type="spellEnd"/>
      <w:r w:rsidR="00342056">
        <w:t xml:space="preserve"> til endnu flere og derved hjælpe med at opfylder den politiske aftale som ligger bag lovforslaget. </w:t>
      </w:r>
    </w:p>
    <w:p w14:paraId="2EF52D09" w14:textId="0455B023" w:rsidR="00A06FD3" w:rsidRPr="00A06FD3" w:rsidRDefault="00A06FD3" w:rsidP="00A06FD3">
      <w:r w:rsidRPr="00A06FD3">
        <w:lastRenderedPageBreak/>
        <w:t>Samtidig bør der indføres et fleksibelt loft for større virksomheder, således fx en virksomhed med 100 ansatte ikke nødvendigvis skal have 50</w:t>
      </w:r>
      <w:r w:rsidR="00002C4C">
        <w:t xml:space="preserve"> pct</w:t>
      </w:r>
      <w:r w:rsidRPr="00A06FD3">
        <w:t xml:space="preserve"> </w:t>
      </w:r>
      <w:r w:rsidR="00002C4C">
        <w:t>deltagere</w:t>
      </w:r>
      <w:r w:rsidR="00DF0B4E">
        <w:t xml:space="preserve"> i </w:t>
      </w:r>
      <w:proofErr w:type="spellStart"/>
      <w:r w:rsidR="00DF0B4E">
        <w:t>medarbejderejevirksomheden</w:t>
      </w:r>
      <w:proofErr w:type="spellEnd"/>
      <w:r w:rsidRPr="00A06FD3">
        <w:t>. Vi foreslår følgende skalerede model:</w:t>
      </w:r>
    </w:p>
    <w:p w14:paraId="0ECD7675" w14:textId="34BD8097" w:rsidR="00A06FD3" w:rsidRPr="00A06FD3" w:rsidRDefault="008F44F9" w:rsidP="00A06FD3">
      <w:pPr>
        <w:numPr>
          <w:ilvl w:val="1"/>
          <w:numId w:val="22"/>
        </w:numPr>
      </w:pPr>
      <w:r>
        <w:t>Deltagerv</w:t>
      </w:r>
      <w:r w:rsidR="00A06FD3" w:rsidRPr="00A06FD3">
        <w:t>irksomhede</w:t>
      </w:r>
      <w:r>
        <w:t>r</w:t>
      </w:r>
      <w:r w:rsidR="00A06FD3" w:rsidRPr="00A06FD3">
        <w:t xml:space="preserve"> med op til 50 ansatte: </w:t>
      </w:r>
      <w:r w:rsidR="002870E3">
        <w:t>M</w:t>
      </w:r>
      <w:r w:rsidR="00A06FD3" w:rsidRPr="00A06FD3">
        <w:t>inimum 50</w:t>
      </w:r>
      <w:r w:rsidR="00280788">
        <w:t>pct.</w:t>
      </w:r>
      <w:r w:rsidR="00DF0B4E">
        <w:t xml:space="preserve"> </w:t>
      </w:r>
      <w:r w:rsidR="00002C4C">
        <w:t>deltagere</w:t>
      </w:r>
      <w:r w:rsidR="00DF0B4E">
        <w:t xml:space="preserve"> i </w:t>
      </w:r>
      <w:proofErr w:type="spellStart"/>
      <w:r>
        <w:t>medarbejderejevirksomheden</w:t>
      </w:r>
      <w:proofErr w:type="spellEnd"/>
      <w:r w:rsidR="00B21834">
        <w:t>.</w:t>
      </w:r>
    </w:p>
    <w:p w14:paraId="7B462537" w14:textId="083357D7" w:rsidR="00A06FD3" w:rsidRPr="00A06FD3" w:rsidRDefault="00B41D36" w:rsidP="00A06FD3">
      <w:pPr>
        <w:numPr>
          <w:ilvl w:val="1"/>
          <w:numId w:val="22"/>
        </w:numPr>
      </w:pPr>
      <w:r>
        <w:t>Deltagerv</w:t>
      </w:r>
      <w:r w:rsidRPr="00A06FD3">
        <w:t>irksomhede</w:t>
      </w:r>
      <w:r>
        <w:t>r</w:t>
      </w:r>
      <w:r w:rsidRPr="00A06FD3">
        <w:t xml:space="preserve"> med op til </w:t>
      </w:r>
      <w:r w:rsidR="00A06FD3" w:rsidRPr="00A06FD3">
        <w:t>60 ansatte:</w:t>
      </w:r>
      <w:r w:rsidR="00280788">
        <w:t xml:space="preserve"> </w:t>
      </w:r>
      <w:r w:rsidR="002870E3">
        <w:t>M</w:t>
      </w:r>
      <w:r w:rsidR="00280788">
        <w:t>inimum</w:t>
      </w:r>
      <w:r w:rsidR="00A06FD3" w:rsidRPr="00A06FD3">
        <w:t xml:space="preserve"> 40</w:t>
      </w:r>
      <w:r w:rsidR="00280788">
        <w:t xml:space="preserve"> pct. </w:t>
      </w:r>
      <w:r w:rsidR="00002C4C">
        <w:t>deltagere</w:t>
      </w:r>
      <w:r w:rsidR="005919AC">
        <w:t xml:space="preserve"> i </w:t>
      </w:r>
      <w:proofErr w:type="spellStart"/>
      <w:r w:rsidR="005919AC">
        <w:t>medarbejderejevirksomhede</w:t>
      </w:r>
      <w:r>
        <w:t>n</w:t>
      </w:r>
      <w:proofErr w:type="spellEnd"/>
      <w:r w:rsidR="00B21834">
        <w:t>.</w:t>
      </w:r>
    </w:p>
    <w:p w14:paraId="4D0EB075" w14:textId="167B031E" w:rsidR="00A06FD3" w:rsidRPr="00A06FD3" w:rsidRDefault="00B41D36" w:rsidP="00A06FD3">
      <w:pPr>
        <w:numPr>
          <w:ilvl w:val="1"/>
          <w:numId w:val="22"/>
        </w:numPr>
      </w:pPr>
      <w:r>
        <w:t>Deltagerv</w:t>
      </w:r>
      <w:r w:rsidRPr="00A06FD3">
        <w:t>irksomhede</w:t>
      </w:r>
      <w:r>
        <w:t>r</w:t>
      </w:r>
      <w:r w:rsidRPr="00A06FD3">
        <w:t xml:space="preserve"> med op til </w:t>
      </w:r>
      <w:r w:rsidR="00A06FD3" w:rsidRPr="00A06FD3">
        <w:t xml:space="preserve">70 ansatte: </w:t>
      </w:r>
      <w:r w:rsidR="002870E3">
        <w:t>M</w:t>
      </w:r>
      <w:r w:rsidR="00280788">
        <w:t>inimum</w:t>
      </w:r>
      <w:r w:rsidR="00280788" w:rsidRPr="00A06FD3">
        <w:t xml:space="preserve"> </w:t>
      </w:r>
      <w:r w:rsidR="00280788">
        <w:t>3</w:t>
      </w:r>
      <w:r w:rsidR="00280788" w:rsidRPr="00A06FD3">
        <w:t>0</w:t>
      </w:r>
      <w:r w:rsidR="00280788">
        <w:t xml:space="preserve"> pct. </w:t>
      </w:r>
      <w:r w:rsidR="00002C4C">
        <w:t>deltagere</w:t>
      </w:r>
      <w:r w:rsidR="005919AC">
        <w:t xml:space="preserve"> i </w:t>
      </w:r>
      <w:proofErr w:type="spellStart"/>
      <w:r w:rsidR="005919AC">
        <w:t>medarbejderejevirksomhede</w:t>
      </w:r>
      <w:r>
        <w:t>n</w:t>
      </w:r>
      <w:proofErr w:type="spellEnd"/>
      <w:r w:rsidR="00B21834">
        <w:t>.</w:t>
      </w:r>
    </w:p>
    <w:p w14:paraId="47944D8C" w14:textId="2E0F27EA" w:rsidR="00A06FD3" w:rsidRPr="00A06FD3" w:rsidRDefault="00B41D36" w:rsidP="00A06FD3">
      <w:pPr>
        <w:numPr>
          <w:ilvl w:val="1"/>
          <w:numId w:val="22"/>
        </w:numPr>
      </w:pPr>
      <w:r>
        <w:t>Deltagerv</w:t>
      </w:r>
      <w:r w:rsidRPr="00A06FD3">
        <w:t>irksomhede</w:t>
      </w:r>
      <w:r>
        <w:t>r</w:t>
      </w:r>
      <w:r w:rsidRPr="00A06FD3">
        <w:t xml:space="preserve"> med op til </w:t>
      </w:r>
      <w:r w:rsidR="00A06FD3" w:rsidRPr="00A06FD3">
        <w:t xml:space="preserve">80 ansatte eller derover: </w:t>
      </w:r>
      <w:r w:rsidR="002870E3">
        <w:t>M</w:t>
      </w:r>
      <w:r w:rsidR="00A06FD3" w:rsidRPr="00A06FD3">
        <w:t xml:space="preserve">inimum 20 </w:t>
      </w:r>
      <w:r w:rsidR="00280788">
        <w:t>pct.</w:t>
      </w:r>
      <w:r w:rsidR="00A06FD3" w:rsidRPr="00A06FD3">
        <w:t xml:space="preserve"> </w:t>
      </w:r>
      <w:r w:rsidR="00002C4C">
        <w:t>deltagere</w:t>
      </w:r>
      <w:r w:rsidR="005919AC">
        <w:t xml:space="preserve"> i </w:t>
      </w:r>
      <w:proofErr w:type="spellStart"/>
      <w:r w:rsidR="005919AC">
        <w:t>medarbejderejevirksomhede</w:t>
      </w:r>
      <w:r>
        <w:t>n</w:t>
      </w:r>
      <w:proofErr w:type="spellEnd"/>
      <w:r w:rsidR="00B21834">
        <w:t>.</w:t>
      </w:r>
    </w:p>
    <w:p w14:paraId="3E81D5C0" w14:textId="77777777" w:rsidR="00A06FD3" w:rsidRDefault="00A06FD3" w:rsidP="00A06FD3">
      <w:pPr>
        <w:rPr>
          <w:b/>
          <w:bCs/>
        </w:rPr>
      </w:pPr>
    </w:p>
    <w:p w14:paraId="73874EAE" w14:textId="11F15CE8" w:rsidR="00D9059A" w:rsidRDefault="0083180E" w:rsidP="00A06FD3">
      <w:r w:rsidRPr="0083180E">
        <w:t xml:space="preserve">Dette vil give virksomheder langt større fleksibilitet og bedre muligheder for at anvende virksomhedsformen. Samtidig understøtter det </w:t>
      </w:r>
      <w:r w:rsidR="00DF1E41">
        <w:t xml:space="preserve">også </w:t>
      </w:r>
      <w:r w:rsidRPr="0083180E">
        <w:t>den politiske aftale bag lovforslaget, som har til formål at fremme udbredelsen af medarbejderejede virksomheder.</w:t>
      </w:r>
    </w:p>
    <w:p w14:paraId="799EFF80" w14:textId="77777777" w:rsidR="0083180E" w:rsidRDefault="0083180E" w:rsidP="00A06FD3">
      <w:pPr>
        <w:rPr>
          <w:b/>
          <w:bCs/>
        </w:rPr>
      </w:pPr>
    </w:p>
    <w:p w14:paraId="098EB376" w14:textId="32B9CEE2" w:rsidR="009A7187" w:rsidRDefault="009A7187" w:rsidP="00A06FD3">
      <w:r>
        <w:rPr>
          <w:b/>
          <w:bCs/>
        </w:rPr>
        <w:t>T</w:t>
      </w:r>
      <w:r w:rsidR="00D1585E">
        <w:rPr>
          <w:b/>
          <w:bCs/>
        </w:rPr>
        <w:t>idsbegrænset ansættelser</w:t>
      </w:r>
      <w:r w:rsidR="00A06FD3" w:rsidRPr="00A06FD3">
        <w:br/>
      </w:r>
      <w:r w:rsidR="00F739A3" w:rsidRPr="00F739A3">
        <w:t>L&amp;F foreslår, at medarbejdere med tidsbegrænsede ansættelseskontrakter</w:t>
      </w:r>
      <w:r w:rsidR="00C13AFF">
        <w:t xml:space="preserve">, </w:t>
      </w:r>
      <w:r w:rsidR="00F739A3" w:rsidRPr="00F739A3">
        <w:t>herunder studenter</w:t>
      </w:r>
      <w:r w:rsidR="00C13AFF">
        <w:t>,</w:t>
      </w:r>
      <w:r w:rsidR="00F739A3" w:rsidRPr="00F739A3">
        <w:t xml:space="preserve"> som er omfattet af ATP, ikke skal tælle med i opgørelsen af deltagere i medarbejderejede virksomheder i de tilfælde, hvor deres stemme kan forhindre opfyldelsen af 50 </w:t>
      </w:r>
      <w:r w:rsidR="00C13AFF">
        <w:t>pct</w:t>
      </w:r>
      <w:r w:rsidR="00F739A3" w:rsidRPr="00F739A3">
        <w:t>-reglen i §19I. Det er dog vigtigt, at de fortsat har mulighed for at deltage, men uden at deres stemme bliver afgørende for udfaldet.</w:t>
      </w:r>
      <w:r w:rsidR="00104812">
        <w:t xml:space="preserve"> Bevisbyrden for at </w:t>
      </w:r>
      <w:r w:rsidR="00904D93">
        <w:t xml:space="preserve">visse medarbejder ikke skal tælle med i 50 pct.-reglen, vil skulle ligge hos </w:t>
      </w:r>
      <w:r w:rsidR="00313F31">
        <w:t xml:space="preserve">deltagerne i det ønskede </w:t>
      </w:r>
      <w:proofErr w:type="spellStart"/>
      <w:r w:rsidR="00313F31">
        <w:t>medarbejderejeselskab</w:t>
      </w:r>
      <w:proofErr w:type="spellEnd"/>
      <w:r w:rsidR="00313F31">
        <w:t xml:space="preserve">. </w:t>
      </w:r>
    </w:p>
    <w:p w14:paraId="7E2CD284" w14:textId="77777777" w:rsidR="00F739A3" w:rsidRDefault="00F739A3" w:rsidP="00A06FD3"/>
    <w:p w14:paraId="62148D4A" w14:textId="5C022B68" w:rsidR="009A7187" w:rsidRDefault="009A7187" w:rsidP="00A06FD3">
      <w:r>
        <w:t xml:space="preserve">Eksempel: </w:t>
      </w:r>
    </w:p>
    <w:p w14:paraId="0E3FA383" w14:textId="7AC19724" w:rsidR="00065336" w:rsidRDefault="0093496E" w:rsidP="00A06FD3">
      <w:r w:rsidRPr="0093496E">
        <w:t xml:space="preserve"> En virksomhed har 20 ansatte, hvoraf fem er ansat på tidsbegrænsede kontrakter. Ifølge forslaget skal 10 medarbejdere deltage i medejevirksomheden. Hvis de tidsbegrænsede ansatte ikke tæller med i opgørelsen, vil det være tilstrækkeligt, at </w:t>
      </w:r>
      <w:r w:rsidR="00A94DCB">
        <w:t>syv</w:t>
      </w:r>
      <w:r w:rsidRPr="0093496E">
        <w:t xml:space="preserve"> af de ansatte deltager for at opfylde kravene til etablering af en medarbejderejet virksomhed.</w:t>
      </w:r>
    </w:p>
    <w:p w14:paraId="152361E4" w14:textId="77777777" w:rsidR="0093496E" w:rsidRDefault="0093496E" w:rsidP="00A06FD3">
      <w:pPr>
        <w:rPr>
          <w:b/>
          <w:bCs/>
        </w:rPr>
      </w:pPr>
    </w:p>
    <w:p w14:paraId="4362745C" w14:textId="1B5BB20E" w:rsidR="006D054F" w:rsidRDefault="00A06FD3" w:rsidP="00A06FD3">
      <w:r w:rsidRPr="00A06FD3">
        <w:rPr>
          <w:b/>
          <w:bCs/>
        </w:rPr>
        <w:t>Overdragelse fra enkeltmandsvirksomheder</w:t>
      </w:r>
      <w:r w:rsidRPr="00A06FD3">
        <w:br/>
      </w:r>
      <w:r w:rsidR="00B7489E">
        <w:t>L&amp;F</w:t>
      </w:r>
      <w:r w:rsidRPr="00A06FD3">
        <w:t xml:space="preserve"> anbefaler</w:t>
      </w:r>
      <w:r w:rsidR="00B7489E">
        <w:t xml:space="preserve"> kraftigt</w:t>
      </w:r>
      <w:r w:rsidRPr="00A06FD3">
        <w:t xml:space="preserve">, at enkeltmandsvirksomheder skal kunne </w:t>
      </w:r>
      <w:r w:rsidR="0036320F">
        <w:t>udnytte samme ordning som lovforslaget giver A/Ser og ApSer</w:t>
      </w:r>
      <w:r w:rsidR="00EB3373">
        <w:t>. Vi foreslår</w:t>
      </w:r>
      <w:r w:rsidR="00534D28">
        <w:t>,</w:t>
      </w:r>
      <w:r w:rsidR="00EB3373">
        <w:t xml:space="preserve"> at det sker via et I/S</w:t>
      </w:r>
      <w:r w:rsidR="00F15797">
        <w:t xml:space="preserve"> - d</w:t>
      </w:r>
      <w:r w:rsidR="00534D28">
        <w:t>eltage</w:t>
      </w:r>
      <w:r w:rsidR="00F15797">
        <w:t>r</w:t>
      </w:r>
      <w:r w:rsidR="00534D28">
        <w:t>virksomhed</w:t>
      </w:r>
      <w:r w:rsidR="00F15797">
        <w:t>en</w:t>
      </w:r>
      <w:r w:rsidR="00534D28">
        <w:t xml:space="preserve"> </w:t>
      </w:r>
      <w:r w:rsidR="00F15797">
        <w:t>som</w:t>
      </w:r>
      <w:r w:rsidRPr="00A06FD3">
        <w:t xml:space="preserve"> </w:t>
      </w:r>
      <w:r w:rsidR="002A3481">
        <w:t xml:space="preserve">er et </w:t>
      </w:r>
      <w:r w:rsidRPr="00A06FD3">
        <w:t>personligt</w:t>
      </w:r>
      <w:r w:rsidR="0073232F">
        <w:t xml:space="preserve"> </w:t>
      </w:r>
      <w:r w:rsidR="002A3481">
        <w:t>e</w:t>
      </w:r>
      <w:r w:rsidRPr="00A06FD3">
        <w:t>je</w:t>
      </w:r>
      <w:r w:rsidR="002A3481">
        <w:t>t</w:t>
      </w:r>
      <w:r w:rsidRPr="00A06FD3">
        <w:t xml:space="preserve"> selskab omdannes i denne model til et I/S, hvor den tidligere ejer fortsat er fysisk person og medarbejder</w:t>
      </w:r>
      <w:r w:rsidR="007C3BD3">
        <w:t>virksomheden</w:t>
      </w:r>
      <w:r w:rsidR="0073232F">
        <w:t xml:space="preserve">, som defineret i § 4 a, nr. 4, </w:t>
      </w:r>
      <w:r w:rsidRPr="00A06FD3">
        <w:t>udgør den anden part.</w:t>
      </w:r>
    </w:p>
    <w:p w14:paraId="5B9F2035" w14:textId="1CD18399" w:rsidR="00C06BC2" w:rsidRDefault="00C06BC2" w:rsidP="00A06FD3">
      <w:r>
        <w:t>Vi vil gerne bede Erhvervsstyrelsen om</w:t>
      </w:r>
      <w:r w:rsidR="00D74EE9">
        <w:t>,</w:t>
      </w:r>
      <w:r>
        <w:t xml:space="preserve"> at uddybe hvad hensigten er med at afskære en stor del af danske virksomheder fra at anvende reglerne om </w:t>
      </w:r>
      <w:proofErr w:type="spellStart"/>
      <w:r>
        <w:t>medarbejderejevirksomheder</w:t>
      </w:r>
      <w:proofErr w:type="spellEnd"/>
      <w:r>
        <w:t xml:space="preserve">. </w:t>
      </w:r>
    </w:p>
    <w:p w14:paraId="0CE63DD3" w14:textId="38435149" w:rsidR="00862F5E" w:rsidRDefault="00862F5E" w:rsidP="00A06FD3"/>
    <w:p w14:paraId="2C3ABD44" w14:textId="3664AA05" w:rsidR="00862F5E" w:rsidRDefault="00373EB7" w:rsidP="00A06FD3">
      <w:r w:rsidRPr="00373EB7">
        <w:t>Beskatning</w:t>
      </w:r>
    </w:p>
    <w:p w14:paraId="60755EAA" w14:textId="1565CD64" w:rsidR="00BC717A" w:rsidRDefault="00985E37" w:rsidP="005A175B">
      <w:r>
        <w:t>I d</w:t>
      </w:r>
      <w:r w:rsidR="005A175B" w:rsidRPr="005A175B">
        <w:t>en politiske aftale, der ligger til grund for lovudkast</w:t>
      </w:r>
      <w:r>
        <w:t xml:space="preserve"> fremgår der </w:t>
      </w:r>
      <w:r w:rsidR="005A175B" w:rsidRPr="005A175B">
        <w:t>et ønske om at gøre det lettere for medarbejdere at finansiere et generationsskifte</w:t>
      </w:r>
      <w:r w:rsidR="00144035">
        <w:t>. Det er L&amp;F opfattelse</w:t>
      </w:r>
      <w:r w:rsidR="007B55F7">
        <w:t>,</w:t>
      </w:r>
      <w:r w:rsidR="00144035">
        <w:t xml:space="preserve"> at der er beskatningsmæssige forslag i lovudkastet som sætter en begrænsning for dette. </w:t>
      </w:r>
      <w:r w:rsidR="00CB3547">
        <w:t>Vi finder at de</w:t>
      </w:r>
      <w:r w:rsidR="005F5BA8">
        <w:t>n</w:t>
      </w:r>
      <w:r w:rsidR="00CB3547">
        <w:t xml:space="preserve"> beskatning</w:t>
      </w:r>
      <w:r w:rsidR="005F5BA8">
        <w:t>,</w:t>
      </w:r>
      <w:r w:rsidR="00CB3547">
        <w:t xml:space="preserve"> som skal gælde </w:t>
      </w:r>
      <w:proofErr w:type="spellStart"/>
      <w:r w:rsidR="00CB3547">
        <w:t>medarbejderejevirksomheder</w:t>
      </w:r>
      <w:proofErr w:type="spellEnd"/>
      <w:r w:rsidR="005F5BA8">
        <w:t>,</w:t>
      </w:r>
      <w:r w:rsidR="00CB3547">
        <w:t xml:space="preserve"> skal svar til </w:t>
      </w:r>
      <w:r w:rsidR="00A011BA">
        <w:t xml:space="preserve">lignede regler for andre selskaber. </w:t>
      </w:r>
      <w:r w:rsidR="00BC717A">
        <w:t xml:space="preserve">Vi foreslår </w:t>
      </w:r>
      <w:r w:rsidR="00975EFC">
        <w:t>at f</w:t>
      </w:r>
      <w:r w:rsidR="00BC717A">
        <w:t>ølgende bør ændres</w:t>
      </w:r>
      <w:r w:rsidR="00975EFC">
        <w:t>:</w:t>
      </w:r>
    </w:p>
    <w:p w14:paraId="5D3DA9FC" w14:textId="77777777" w:rsidR="00975EFC" w:rsidRDefault="00975EFC" w:rsidP="00975EFC">
      <w:pPr>
        <w:rPr>
          <w:b/>
          <w:bCs/>
        </w:rPr>
      </w:pPr>
    </w:p>
    <w:p w14:paraId="0D7F3BDD" w14:textId="1ABCE5FE" w:rsidR="00BC717A" w:rsidRPr="00BC717A" w:rsidRDefault="00BC717A" w:rsidP="00E343AA">
      <w:r w:rsidRPr="00BC717A">
        <w:rPr>
          <w:i/>
          <w:iCs/>
        </w:rPr>
        <w:t xml:space="preserve">Skematisk </w:t>
      </w:r>
      <w:r w:rsidR="007B55F7" w:rsidRPr="00CD2C04">
        <w:rPr>
          <w:i/>
          <w:iCs/>
        </w:rPr>
        <w:t>værdiansættelse</w:t>
      </w:r>
      <w:r w:rsidRPr="00BC717A">
        <w:t xml:space="preserve">: Lovudkastet lægger op til, at værdiansættelsen ved beregning af overdragerskatten kan ske efter samme skematik, som blev indført i foråret 2025 for familieoverdragelser. Men der indføres ikke et tilsvarende retskrav på skematisk værdiansættelse i nærværende lovforslag. </w:t>
      </w:r>
      <w:r w:rsidR="00E343AA">
        <w:t>L&amp;F</w:t>
      </w:r>
      <w:r w:rsidRPr="00BC717A">
        <w:t xml:space="preserve"> opfordrer til, at et retskrav indføres</w:t>
      </w:r>
      <w:r w:rsidR="00096612">
        <w:t xml:space="preserve"> dette vil</w:t>
      </w:r>
      <w:r w:rsidRPr="00BC717A">
        <w:t xml:space="preserve"> skabe forudsigelighed om de økonomiske konsekvenser</w:t>
      </w:r>
      <w:r w:rsidR="00810BA5">
        <w:t xml:space="preserve"> og derved</w:t>
      </w:r>
      <w:r w:rsidRPr="00BC717A">
        <w:t xml:space="preserve"> lette etableringen af </w:t>
      </w:r>
      <w:proofErr w:type="spellStart"/>
      <w:r w:rsidRPr="00BC717A">
        <w:t>medarbejderejevirksomheder</w:t>
      </w:r>
      <w:proofErr w:type="spellEnd"/>
      <w:r w:rsidRPr="00BC717A">
        <w:t>.</w:t>
      </w:r>
    </w:p>
    <w:p w14:paraId="1C4AD4A3" w14:textId="77777777" w:rsidR="00810BA5" w:rsidRDefault="00810BA5" w:rsidP="00810BA5"/>
    <w:p w14:paraId="4CB4B79B" w14:textId="02C3197C" w:rsidR="00373EB7" w:rsidRDefault="00BC717A" w:rsidP="00A06FD3">
      <w:r w:rsidRPr="00BC717A">
        <w:rPr>
          <w:i/>
          <w:iCs/>
        </w:rPr>
        <w:t>Overdragerskatten</w:t>
      </w:r>
      <w:r w:rsidRPr="00BC717A">
        <w:t xml:space="preserve">: Det mest problematiske i lovudkastet er den foreslåede ”overdragerskat”. Denne skat skal betales, når </w:t>
      </w:r>
      <w:proofErr w:type="spellStart"/>
      <w:r w:rsidRPr="00BC717A">
        <w:t>medarbejderejevirksomheden</w:t>
      </w:r>
      <w:proofErr w:type="spellEnd"/>
      <w:r w:rsidRPr="00BC717A">
        <w:t xml:space="preserve"> modtager udbytte fra deltagerselskabet – altså af de midler, som skal bruges til at afdrage sælgerlånet.</w:t>
      </w:r>
      <w:r w:rsidR="000F232B">
        <w:t xml:space="preserve"> Vi vil kraftigt </w:t>
      </w:r>
      <w:r w:rsidR="00B65EE3">
        <w:t>anbefale at</w:t>
      </w:r>
      <w:r w:rsidR="00FC0190">
        <w:t xml:space="preserve"> man </w:t>
      </w:r>
      <w:r w:rsidR="00364DFC">
        <w:t>fjerne</w:t>
      </w:r>
      <w:r w:rsidR="00FE0E9C">
        <w:t>r</w:t>
      </w:r>
      <w:r w:rsidR="00364DFC">
        <w:t xml:space="preserve"> overdragerskatten, da dette vil stille </w:t>
      </w:r>
      <w:proofErr w:type="spellStart"/>
      <w:r w:rsidR="00364DFC">
        <w:t>medarbejderejevirksomheden</w:t>
      </w:r>
      <w:proofErr w:type="spellEnd"/>
      <w:r w:rsidR="00364DFC">
        <w:t xml:space="preserve"> markant dårligere end </w:t>
      </w:r>
      <w:r w:rsidR="00C24E19">
        <w:t>ved anden overdragelse</w:t>
      </w:r>
      <w:r w:rsidR="0083091D">
        <w:t xml:space="preserve">. </w:t>
      </w:r>
      <w:r w:rsidR="00EE0FE2">
        <w:t xml:space="preserve">Vi henviser </w:t>
      </w:r>
      <w:r w:rsidR="00D53FA3">
        <w:t xml:space="preserve">til Dansk Industris og Demokratisk Erhvervs høringssvar, som vi bakker op om. </w:t>
      </w:r>
    </w:p>
    <w:p w14:paraId="0605E5FF" w14:textId="77777777" w:rsidR="005109B5" w:rsidRDefault="005109B5" w:rsidP="00A06FD3"/>
    <w:p w14:paraId="64C2CA41" w14:textId="77777777" w:rsidR="005F3060" w:rsidRDefault="005F3060" w:rsidP="005F3060">
      <w:r>
        <w:t xml:space="preserve">VE-anlæg </w:t>
      </w:r>
    </w:p>
    <w:p w14:paraId="1FD5FB07" w14:textId="407B7DD3" w:rsidR="005F3060" w:rsidRDefault="005F3060" w:rsidP="005F3060">
      <w:r>
        <w:t xml:space="preserve">Overordnet er </w:t>
      </w:r>
      <w:r w:rsidR="008C4980">
        <w:t xml:space="preserve">L&amp;F </w:t>
      </w:r>
      <w:r>
        <w:t xml:space="preserve">tilfreds med </w:t>
      </w:r>
      <w:r w:rsidR="005B4D24">
        <w:t xml:space="preserve">den forslåede ordning i </w:t>
      </w:r>
      <w:r>
        <w:t xml:space="preserve">lovforslaget. </w:t>
      </w:r>
    </w:p>
    <w:p w14:paraId="6B6BE20C" w14:textId="77777777" w:rsidR="00D14DBF" w:rsidRDefault="00D14DBF" w:rsidP="00D14DBF"/>
    <w:p w14:paraId="61FA16F2" w14:textId="05BAD436" w:rsidR="00D14DBF" w:rsidRPr="00D14DBF" w:rsidRDefault="00D14DBF" w:rsidP="00D14DBF">
      <w:r w:rsidRPr="00D14DBF">
        <w:t>Vi vil dog opfordre til, at det tydeligere fremgår, at ladestandere er omfattet af begrebet ”til eget brug”. I den nuværende version af lovforslaget nævnes dette kun ét sted, hvilket kan skabe tvivl.</w:t>
      </w:r>
    </w:p>
    <w:p w14:paraId="524F1AEE" w14:textId="2F9AC39D" w:rsidR="00D14DBF" w:rsidRPr="00D14DBF" w:rsidRDefault="00D14DBF" w:rsidP="00D14DBF">
      <w:r w:rsidRPr="00D14DBF">
        <w:t>Vi anbefaler derfor, at det præciseres i bemærkningerne til punkt 3, hvor det bør fremgå klart, at ladestandere er omfattet af anvendelse til eget forbrug</w:t>
      </w:r>
      <w:r w:rsidR="00E75A90">
        <w:t>,</w:t>
      </w:r>
      <w:r w:rsidRPr="00D14DBF">
        <w:t xml:space="preserve"> på samme måde som det allerede fremgår under bemærkningerne til punkt 9.</w:t>
      </w:r>
    </w:p>
    <w:p w14:paraId="79294A6E" w14:textId="77777777" w:rsidR="00D14DBF" w:rsidRPr="00043F22" w:rsidRDefault="00D14DBF" w:rsidP="005F3060"/>
    <w:p w14:paraId="47DB8A57" w14:textId="060C1549" w:rsidR="00A06FD3" w:rsidRPr="00A06FD3" w:rsidRDefault="00A06FD3" w:rsidP="00A06FD3">
      <w:r w:rsidRPr="00A06FD3">
        <w:t>Vi håber, at ovenstående bemærkninger og forslag kan indgå i det videre arbejde med at udforme en ordning, som fremmer reel mulighed for medarbejderejerskab</w:t>
      </w:r>
      <w:r w:rsidR="00F65405">
        <w:t>.</w:t>
      </w:r>
    </w:p>
    <w:p w14:paraId="16BE055C" w14:textId="77777777" w:rsidR="00F15C5E" w:rsidRDefault="00F15C5E" w:rsidP="000F3269"/>
    <w:p w14:paraId="309C6F7F" w14:textId="77777777" w:rsidR="00F15C5E" w:rsidRPr="00043F22" w:rsidRDefault="00F15C5E" w:rsidP="000F3269"/>
    <w:p w14:paraId="7C6E21B7" w14:textId="31ED1DCD" w:rsidR="00F15C5E" w:rsidRPr="00043F22" w:rsidRDefault="00043F22" w:rsidP="00F15C5E">
      <w:bookmarkStart w:id="0" w:name="SD_LAN_SincerelyBrev"/>
      <w:r w:rsidRPr="00043F22">
        <w:t>Med venlig hilsen</w:t>
      </w:r>
      <w:bookmarkEnd w:id="0"/>
    </w:p>
    <w:p w14:paraId="702BF03D" w14:textId="77777777" w:rsidR="00F15C5E" w:rsidRPr="00043F22" w:rsidRDefault="00F15C5E" w:rsidP="000F3269"/>
    <w:p w14:paraId="3C0CC60D" w14:textId="336B7042" w:rsidR="00851D53" w:rsidRPr="00043F22" w:rsidRDefault="00043F22" w:rsidP="00851D53">
      <w:pPr>
        <w:pStyle w:val="Normal-Afsenderinfo"/>
        <w:keepNext/>
      </w:pPr>
      <w:bookmarkStart w:id="1" w:name="SD_USR_Name"/>
      <w:r w:rsidRPr="00851D53">
        <w:rPr>
          <w:b/>
          <w:bCs/>
        </w:rPr>
        <w:t>Benedikte Boisen Rolighed</w:t>
      </w:r>
      <w:bookmarkEnd w:id="1"/>
      <w:r w:rsidR="00090C08">
        <w:tab/>
      </w:r>
      <w:r w:rsidR="00090C08">
        <w:tab/>
      </w:r>
      <w:r w:rsidR="00090C08">
        <w:tab/>
      </w:r>
      <w:r w:rsidR="00090C08">
        <w:tab/>
      </w:r>
      <w:r w:rsidR="00090C08" w:rsidRPr="00090C08">
        <w:rPr>
          <w:b/>
          <w:bCs/>
        </w:rPr>
        <w:t>Jane Karlskov Bille</w:t>
      </w:r>
      <w:r w:rsidR="00090C08" w:rsidRPr="00090C08">
        <w:br/>
      </w:r>
      <w:bookmarkStart w:id="2" w:name="SD_USR_Title"/>
      <w:bookmarkStart w:id="3" w:name="HIF_SD_USR_Title"/>
      <w:r w:rsidRPr="00043F22">
        <w:t>Chefkonsulent</w:t>
      </w:r>
      <w:bookmarkEnd w:id="2"/>
      <w:r w:rsidR="00090C08">
        <w:tab/>
      </w:r>
      <w:r w:rsidR="00090C08">
        <w:tab/>
      </w:r>
      <w:r w:rsidR="00090C08">
        <w:tab/>
      </w:r>
      <w:r w:rsidR="00090C08">
        <w:tab/>
      </w:r>
      <w:r w:rsidR="00090C08">
        <w:tab/>
      </w:r>
      <w:proofErr w:type="spellStart"/>
      <w:r w:rsidR="00090C08" w:rsidRPr="00090C08">
        <w:t>Chefkonsulent</w:t>
      </w:r>
      <w:proofErr w:type="spellEnd"/>
      <w:r w:rsidR="00090C08" w:rsidRPr="00090C08">
        <w:t>, ph.d.</w:t>
      </w:r>
      <w:r w:rsidR="00090C08" w:rsidRPr="00090C08">
        <w:br/>
      </w:r>
      <w:bookmarkStart w:id="4" w:name="SD_USR_Department"/>
      <w:bookmarkStart w:id="5" w:name="HIF_SD_USR_Department"/>
      <w:bookmarkEnd w:id="3"/>
      <w:r w:rsidRPr="00043F22">
        <w:t>Samfundsøkonomi &amp; Erhv</w:t>
      </w:r>
      <w:r w:rsidR="00851D53">
        <w:t>er</w:t>
      </w:r>
      <w:r w:rsidRPr="00043F22">
        <w:t>v</w:t>
      </w:r>
      <w:r w:rsidR="00851D53">
        <w:tab/>
      </w:r>
      <w:r w:rsidRPr="00043F22">
        <w:t xml:space="preserve"> </w:t>
      </w:r>
      <w:bookmarkEnd w:id="4"/>
      <w:r w:rsidR="00851D53">
        <w:tab/>
      </w:r>
      <w:r w:rsidR="00851D53">
        <w:tab/>
      </w:r>
      <w:r w:rsidR="00851D53">
        <w:tab/>
      </w:r>
      <w:r w:rsidR="00851D53" w:rsidRPr="00090C08">
        <w:t>Skat</w:t>
      </w:r>
    </w:p>
    <w:p w14:paraId="661563F7" w14:textId="5116B9D0" w:rsidR="00F15C5E" w:rsidRPr="00043F22" w:rsidRDefault="00F15C5E" w:rsidP="00090C08">
      <w:pPr>
        <w:pStyle w:val="Normal-AfsenderNavn"/>
        <w:keepNext/>
      </w:pPr>
    </w:p>
    <w:bookmarkEnd w:id="5"/>
    <w:p w14:paraId="5DA8E0DB" w14:textId="77777777" w:rsidR="00F15C5E" w:rsidRPr="00043F22" w:rsidRDefault="00F15C5E" w:rsidP="00F15C5E">
      <w:pPr>
        <w:pStyle w:val="Normal-Afsenderinfo"/>
        <w:keepNext/>
      </w:pPr>
    </w:p>
    <w:p w14:paraId="32C72181" w14:textId="4C2B1C25" w:rsidR="00F15C5E" w:rsidRPr="00043F22" w:rsidRDefault="00043F22" w:rsidP="00F15C5E">
      <w:pPr>
        <w:pStyle w:val="Normal-Afsenderinfo"/>
        <w:keepNext/>
      </w:pPr>
      <w:bookmarkStart w:id="6" w:name="SD_LAN_M"/>
      <w:bookmarkStart w:id="7" w:name="HIF_SD_USR_Mobile"/>
      <w:r w:rsidRPr="00043F22">
        <w:t>M</w:t>
      </w:r>
      <w:bookmarkEnd w:id="6"/>
      <w:r w:rsidR="00F15C5E" w:rsidRPr="00043F22">
        <w:tab/>
      </w:r>
      <w:bookmarkStart w:id="8" w:name="SD_USR_Mobile"/>
      <w:r w:rsidRPr="00043F22">
        <w:t>+45 2870 8076</w:t>
      </w:r>
      <w:bookmarkEnd w:id="8"/>
      <w:r w:rsidR="00851D53">
        <w:tab/>
      </w:r>
      <w:r w:rsidR="00851D53">
        <w:tab/>
      </w:r>
      <w:r w:rsidR="00851D53">
        <w:tab/>
      </w:r>
      <w:r w:rsidR="00851D53">
        <w:tab/>
      </w:r>
      <w:r w:rsidR="00851D53">
        <w:tab/>
      </w:r>
      <w:r w:rsidR="00851D53" w:rsidRPr="00090C08">
        <w:t>M +45 2323 2145   |   E jkb@lf.dk  </w:t>
      </w:r>
    </w:p>
    <w:p w14:paraId="1C5D1394" w14:textId="4196025D" w:rsidR="00027904" w:rsidRDefault="00043F22" w:rsidP="00027904">
      <w:pPr>
        <w:pStyle w:val="Normal-Afsenderinfo"/>
      </w:pPr>
      <w:bookmarkStart w:id="9" w:name="SD_LAN_E"/>
      <w:bookmarkStart w:id="10" w:name="HIF_SD_USR_Email"/>
      <w:bookmarkEnd w:id="7"/>
      <w:r w:rsidRPr="00043F22">
        <w:t>E</w:t>
      </w:r>
      <w:bookmarkEnd w:id="9"/>
      <w:r w:rsidR="00F15C5E" w:rsidRPr="00043F22">
        <w:tab/>
      </w:r>
      <w:bookmarkStart w:id="11" w:name="SD_USR_Email"/>
      <w:bookmarkEnd w:id="10"/>
      <w:r w:rsidR="00CF4962">
        <w:fldChar w:fldCharType="begin"/>
      </w:r>
      <w:r w:rsidR="00CF4962">
        <w:instrText>HYPERLINK "mailto:bcbr@lf.dk"</w:instrText>
      </w:r>
      <w:r w:rsidR="00CF4962">
        <w:fldChar w:fldCharType="separate"/>
      </w:r>
      <w:r w:rsidR="00CF4962" w:rsidRPr="00056DA0">
        <w:rPr>
          <w:rStyle w:val="Hyperlink"/>
        </w:rPr>
        <w:t>bcbr@lf.dk</w:t>
      </w:r>
      <w:bookmarkEnd w:id="11"/>
      <w:r w:rsidR="00CF4962">
        <w:fldChar w:fldCharType="end"/>
      </w:r>
    </w:p>
    <w:p w14:paraId="634891B8" w14:textId="77777777" w:rsidR="00CF4962" w:rsidRDefault="00CF4962" w:rsidP="00027904">
      <w:pPr>
        <w:pStyle w:val="Normal-Afsenderinfo"/>
      </w:pPr>
    </w:p>
    <w:p w14:paraId="5339E40F" w14:textId="77777777" w:rsidR="00CF4962" w:rsidRDefault="00CF4962" w:rsidP="00027904">
      <w:pPr>
        <w:pStyle w:val="Normal-Afsenderinfo"/>
      </w:pPr>
    </w:p>
    <w:p w14:paraId="44F0FF82" w14:textId="4235B949" w:rsidR="00CF4962" w:rsidRPr="00043F22" w:rsidRDefault="00090C08" w:rsidP="00027904">
      <w:pPr>
        <w:pStyle w:val="Normal-Afsenderinfo"/>
      </w:pPr>
      <w:r w:rsidRPr="00090C08">
        <w:br/>
      </w:r>
      <w:r w:rsidRPr="00090C08">
        <w:br/>
      </w:r>
      <w:r w:rsidRPr="00090C08">
        <w:br/>
      </w:r>
    </w:p>
    <w:sectPr w:rsidR="00CF4962" w:rsidRPr="00043F22" w:rsidSect="00F6450C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2279" w:right="2722" w:bottom="527" w:left="1247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206D3" w14:textId="77777777" w:rsidR="00D56745" w:rsidRDefault="00D56745">
      <w:r>
        <w:separator/>
      </w:r>
    </w:p>
  </w:endnote>
  <w:endnote w:type="continuationSeparator" w:id="0">
    <w:p w14:paraId="33A81403" w14:textId="77777777" w:rsidR="00D56745" w:rsidRDefault="00D5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714A4" w14:textId="77777777" w:rsidR="002B04F1" w:rsidRDefault="00096B0D">
    <w:pPr>
      <w:pStyle w:val="Sidefod"/>
    </w:pPr>
    <w:bookmarkStart w:id="14" w:name="bmkFilename02"/>
    <w:r>
      <w:t xml:space="preserve"> </w:t>
    </w:r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19EB1" w14:textId="77777777" w:rsidR="002B04F1" w:rsidRDefault="00096B0D">
    <w:pPr>
      <w:pStyle w:val="Sidefod"/>
    </w:pPr>
    <w:bookmarkStart w:id="23" w:name="bmkFilename"/>
    <w:r>
      <w:t xml:space="preserve"> </w:t>
    </w:r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85A1D" w14:textId="77777777" w:rsidR="00D56745" w:rsidRDefault="00D56745">
      <w:r>
        <w:separator/>
      </w:r>
    </w:p>
  </w:footnote>
  <w:footnote w:type="continuationSeparator" w:id="0">
    <w:p w14:paraId="7B984DEB" w14:textId="77777777" w:rsidR="00D56745" w:rsidRDefault="00D56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DA95" w14:textId="47382517" w:rsidR="00524027" w:rsidRDefault="00043F22" w:rsidP="005F0AD0">
    <w:pPr>
      <w:pStyle w:val="Template-DatoogRef"/>
      <w:rPr>
        <w:rStyle w:val="Sidetal"/>
      </w:rPr>
    </w:pPr>
    <w:bookmarkStart w:id="12" w:name="SD_LAN_Page_N1"/>
    <w:r>
      <w:t>Side</w:t>
    </w:r>
    <w:bookmarkEnd w:id="12"/>
    <w:r w:rsidR="00524027">
      <w:rPr>
        <w:rStyle w:val="Sidetal"/>
      </w:rPr>
      <w:t xml:space="preserve"> </w:t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027904">
      <w:rPr>
        <w:rStyle w:val="Sidetal"/>
      </w:rPr>
      <w:t>2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13" w:name="SD_LAN_Of_N1"/>
    <w:r>
      <w:t>af</w:t>
    </w:r>
    <w:bookmarkEnd w:id="13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CD2A41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6DA4891A" w14:textId="2D2D9070" w:rsidR="00524027" w:rsidRPr="0098048A" w:rsidRDefault="00043F22" w:rsidP="005F0AD0">
    <w:pPr>
      <w:pStyle w:val="Template-DatoogRef"/>
    </w:pPr>
    <w:r>
      <w:drawing>
        <wp:anchor distT="0" distB="0" distL="114300" distR="114300" simplePos="0" relativeHeight="251658242" behindDoc="0" locked="0" layoutInCell="1" allowOverlap="1" wp14:anchorId="480AEEEE" wp14:editId="74680F65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9840" cy="716915"/>
          <wp:effectExtent l="0" t="0" r="0" b="6985"/>
          <wp:wrapNone/>
          <wp:docPr id="1966640402" name="LogoHide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640402" name="LogoHide_HIDE_1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984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7B7A3" w14:textId="0FC850F1" w:rsidR="00524027" w:rsidRPr="00043F22" w:rsidRDefault="00043F22" w:rsidP="00B10951">
    <w:pPr>
      <w:pStyle w:val="Template-DatoogRef"/>
      <w:tabs>
        <w:tab w:val="clear" w:pos="454"/>
        <w:tab w:val="left" w:pos="540"/>
      </w:tabs>
      <w:rPr>
        <w:vanish/>
      </w:rPr>
    </w:pPr>
    <w:bookmarkStart w:id="15" w:name="SD_LAN_Ref"/>
    <w:bookmarkStart w:id="16" w:name="HIF_SD_FLD_Ref"/>
    <w:r w:rsidRPr="00043F22">
      <w:rPr>
        <w:vanish/>
      </w:rPr>
      <w:t>Ref</w:t>
    </w:r>
    <w:bookmarkEnd w:id="15"/>
    <w:r w:rsidR="00524027" w:rsidRPr="00043F22">
      <w:rPr>
        <w:vanish/>
      </w:rPr>
      <w:tab/>
    </w:r>
    <w:bookmarkStart w:id="17" w:name="SD_FLD_Ref"/>
    <w:bookmarkEnd w:id="17"/>
  </w:p>
  <w:p w14:paraId="0E2CB971" w14:textId="4D763E30" w:rsidR="005A3DA2" w:rsidRPr="00043F22" w:rsidRDefault="00043F22" w:rsidP="00B10951">
    <w:pPr>
      <w:pStyle w:val="Template-DatoogRef"/>
      <w:tabs>
        <w:tab w:val="clear" w:pos="454"/>
        <w:tab w:val="left" w:pos="540"/>
      </w:tabs>
    </w:pPr>
    <w:bookmarkStart w:id="18" w:name="SD_LAN_Date"/>
    <w:bookmarkStart w:id="19" w:name="HIF_SD_FLD_DocumentDate"/>
    <w:bookmarkEnd w:id="16"/>
    <w:r w:rsidRPr="00043F22">
      <w:t>Dato</w:t>
    </w:r>
    <w:bookmarkEnd w:id="18"/>
    <w:r w:rsidR="005A3DA2" w:rsidRPr="00043F22">
      <w:tab/>
    </w:r>
    <w:bookmarkStart w:id="20" w:name="SD_FLD_DocumentDate"/>
    <w:r w:rsidRPr="00043F22">
      <w:t>30. juli 2025</w:t>
    </w:r>
    <w:bookmarkEnd w:id="20"/>
  </w:p>
  <w:p w14:paraId="64D2D3A1" w14:textId="0941C3B9" w:rsidR="00524027" w:rsidRDefault="00043F22" w:rsidP="00B10951">
    <w:pPr>
      <w:pStyle w:val="Template-DatoogRef"/>
      <w:tabs>
        <w:tab w:val="clear" w:pos="454"/>
        <w:tab w:val="left" w:pos="540"/>
      </w:tabs>
      <w:rPr>
        <w:rStyle w:val="Sidetal"/>
      </w:rPr>
    </w:pPr>
    <w:bookmarkStart w:id="21" w:name="SD_LAN_Page"/>
    <w:bookmarkEnd w:id="19"/>
    <w:r>
      <w:t>Side</w:t>
    </w:r>
    <w:bookmarkEnd w:id="21"/>
    <w:r w:rsidR="00524027">
      <w:tab/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873A61">
      <w:rPr>
        <w:rStyle w:val="Sidetal"/>
      </w:rPr>
      <w:t>1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22" w:name="SD_LAN_Of"/>
    <w:r>
      <w:rPr>
        <w:rStyle w:val="Sidetal"/>
      </w:rPr>
      <w:t>af</w:t>
    </w:r>
    <w:bookmarkEnd w:id="22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873A61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070DAE72" w14:textId="5994E136" w:rsidR="00524027" w:rsidRDefault="00043F22" w:rsidP="00B46C1D">
    <w:pPr>
      <w:pStyle w:val="Template-DatoogRef"/>
    </w:pPr>
    <w:r>
      <w:drawing>
        <wp:anchor distT="0" distB="0" distL="114300" distR="114300" simplePos="0" relativeHeight="251658240" behindDoc="0" locked="0" layoutInCell="1" allowOverlap="1" wp14:anchorId="3F90BF04" wp14:editId="40BF237C">
          <wp:simplePos x="0" y="0"/>
          <wp:positionH relativeFrom="page">
            <wp:posOffset>6015355</wp:posOffset>
          </wp:positionH>
          <wp:positionV relativeFrom="page">
            <wp:posOffset>8959850</wp:posOffset>
          </wp:positionV>
          <wp:extent cx="1439545" cy="1677035"/>
          <wp:effectExtent l="0" t="0" r="8255" b="0"/>
          <wp:wrapNone/>
          <wp:docPr id="485914263" name="Pligttekst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914263" name="Pligttekst_1_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167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8241" behindDoc="0" locked="0" layoutInCell="1" allowOverlap="1" wp14:anchorId="7D55D92D" wp14:editId="1EF5E7C2">
          <wp:simplePos x="0" y="0"/>
          <wp:positionH relativeFrom="page">
            <wp:posOffset>6022340</wp:posOffset>
          </wp:positionH>
          <wp:positionV relativeFrom="page">
            <wp:posOffset>1511935</wp:posOffset>
          </wp:positionV>
          <wp:extent cx="1275080" cy="2159635"/>
          <wp:effectExtent l="0" t="0" r="1270" b="0"/>
          <wp:wrapNone/>
          <wp:docPr id="153597541" name="Address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97541" name="AddressHide_HIDE_1_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0" cy="215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8243" behindDoc="0" locked="0" layoutInCell="1" allowOverlap="1" wp14:anchorId="455AB396" wp14:editId="25676FA6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9840" cy="716915"/>
          <wp:effectExtent l="0" t="0" r="0" b="6985"/>
          <wp:wrapNone/>
          <wp:docPr id="1487887495" name="Logo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887495" name="LogoHide_HIDE_1_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5984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6D93CD8"/>
    <w:multiLevelType w:val="multilevel"/>
    <w:tmpl w:val="57E8F124"/>
    <w:lvl w:ilvl="0">
      <w:start w:val="1"/>
      <w:numFmt w:val="decimal"/>
      <w:pStyle w:val="Opstilling-talellerbog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13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984"/>
      </w:pPr>
      <w:rPr>
        <w:rFonts w:hint="default"/>
      </w:rPr>
    </w:lvl>
  </w:abstractNum>
  <w:abstractNum w:abstractNumId="12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61249AC"/>
    <w:multiLevelType w:val="multilevel"/>
    <w:tmpl w:val="241A77AC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5" w15:restartNumberingAfterBreak="0">
    <w:nsid w:val="38B11F81"/>
    <w:multiLevelType w:val="multilevel"/>
    <w:tmpl w:val="AC68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ABC15E5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ACB3B03"/>
    <w:multiLevelType w:val="multilevel"/>
    <w:tmpl w:val="27DA1E96"/>
    <w:lvl w:ilvl="0">
      <w:start w:val="1"/>
      <w:numFmt w:val="bullet"/>
      <w:pStyle w:val="Normal-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abstractNum w:abstractNumId="21" w15:restartNumberingAfterBreak="0">
    <w:nsid w:val="734C7605"/>
    <w:multiLevelType w:val="multilevel"/>
    <w:tmpl w:val="2C226A52"/>
    <w:lvl w:ilvl="0">
      <w:start w:val="1"/>
      <w:numFmt w:val="decimal"/>
      <w:pStyle w:val="Normal-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302199832">
    <w:abstractNumId w:val="17"/>
  </w:num>
  <w:num w:numId="2" w16cid:durableId="927663818">
    <w:abstractNumId w:val="12"/>
  </w:num>
  <w:num w:numId="3" w16cid:durableId="736324000">
    <w:abstractNumId w:val="16"/>
  </w:num>
  <w:num w:numId="4" w16cid:durableId="1464621227">
    <w:abstractNumId w:val="9"/>
  </w:num>
  <w:num w:numId="5" w16cid:durableId="2140762423">
    <w:abstractNumId w:val="7"/>
  </w:num>
  <w:num w:numId="6" w16cid:durableId="153424261">
    <w:abstractNumId w:val="6"/>
  </w:num>
  <w:num w:numId="7" w16cid:durableId="916594843">
    <w:abstractNumId w:val="5"/>
  </w:num>
  <w:num w:numId="8" w16cid:durableId="1648237945">
    <w:abstractNumId w:val="4"/>
  </w:num>
  <w:num w:numId="9" w16cid:durableId="1308513115">
    <w:abstractNumId w:val="8"/>
  </w:num>
  <w:num w:numId="10" w16cid:durableId="31003538">
    <w:abstractNumId w:val="3"/>
  </w:num>
  <w:num w:numId="11" w16cid:durableId="780345282">
    <w:abstractNumId w:val="2"/>
  </w:num>
  <w:num w:numId="12" w16cid:durableId="594287429">
    <w:abstractNumId w:val="1"/>
  </w:num>
  <w:num w:numId="13" w16cid:durableId="1779522990">
    <w:abstractNumId w:val="0"/>
  </w:num>
  <w:num w:numId="14" w16cid:durableId="181555896">
    <w:abstractNumId w:val="20"/>
  </w:num>
  <w:num w:numId="15" w16cid:durableId="337273878">
    <w:abstractNumId w:val="21"/>
  </w:num>
  <w:num w:numId="16" w16cid:durableId="1755278300">
    <w:abstractNumId w:val="18"/>
  </w:num>
  <w:num w:numId="17" w16cid:durableId="1835341736">
    <w:abstractNumId w:val="10"/>
  </w:num>
  <w:num w:numId="18" w16cid:durableId="1800756979">
    <w:abstractNumId w:val="13"/>
  </w:num>
  <w:num w:numId="19" w16cid:durableId="1755518393">
    <w:abstractNumId w:val="19"/>
  </w:num>
  <w:num w:numId="20" w16cid:durableId="435712153">
    <w:abstractNumId w:val="14"/>
  </w:num>
  <w:num w:numId="21" w16cid:durableId="12152363">
    <w:abstractNumId w:val="11"/>
  </w:num>
  <w:num w:numId="22" w16cid:durableId="3651028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22"/>
    <w:rsid w:val="000011A5"/>
    <w:rsid w:val="00002C4C"/>
    <w:rsid w:val="000035B8"/>
    <w:rsid w:val="00016601"/>
    <w:rsid w:val="00027904"/>
    <w:rsid w:val="0003600F"/>
    <w:rsid w:val="000421D4"/>
    <w:rsid w:val="00043D2A"/>
    <w:rsid w:val="00043F22"/>
    <w:rsid w:val="00051A09"/>
    <w:rsid w:val="00056AC6"/>
    <w:rsid w:val="00062F4D"/>
    <w:rsid w:val="00065336"/>
    <w:rsid w:val="00066058"/>
    <w:rsid w:val="00080662"/>
    <w:rsid w:val="000906D2"/>
    <w:rsid w:val="00090C08"/>
    <w:rsid w:val="00096612"/>
    <w:rsid w:val="00096B0D"/>
    <w:rsid w:val="000C519F"/>
    <w:rsid w:val="000D008A"/>
    <w:rsid w:val="000D6E63"/>
    <w:rsid w:val="000F20D5"/>
    <w:rsid w:val="000F232B"/>
    <w:rsid w:val="000F3269"/>
    <w:rsid w:val="001010F8"/>
    <w:rsid w:val="00102306"/>
    <w:rsid w:val="00104812"/>
    <w:rsid w:val="00111662"/>
    <w:rsid w:val="0012489C"/>
    <w:rsid w:val="00126E57"/>
    <w:rsid w:val="001400EE"/>
    <w:rsid w:val="00144035"/>
    <w:rsid w:val="00153477"/>
    <w:rsid w:val="00154B06"/>
    <w:rsid w:val="00180143"/>
    <w:rsid w:val="00185F35"/>
    <w:rsid w:val="00192812"/>
    <w:rsid w:val="001A2F54"/>
    <w:rsid w:val="001A559A"/>
    <w:rsid w:val="001B007C"/>
    <w:rsid w:val="001C03B7"/>
    <w:rsid w:val="001C2FD9"/>
    <w:rsid w:val="001C4463"/>
    <w:rsid w:val="001D44CA"/>
    <w:rsid w:val="001E5D33"/>
    <w:rsid w:val="001F37C7"/>
    <w:rsid w:val="00202882"/>
    <w:rsid w:val="00204349"/>
    <w:rsid w:val="002171DE"/>
    <w:rsid w:val="002446C4"/>
    <w:rsid w:val="00280788"/>
    <w:rsid w:val="002870E3"/>
    <w:rsid w:val="00296404"/>
    <w:rsid w:val="002A3481"/>
    <w:rsid w:val="002B04F1"/>
    <w:rsid w:val="002B333A"/>
    <w:rsid w:val="002C5CA8"/>
    <w:rsid w:val="002D4A06"/>
    <w:rsid w:val="002E3181"/>
    <w:rsid w:val="002E326D"/>
    <w:rsid w:val="002E6355"/>
    <w:rsid w:val="002F2D9E"/>
    <w:rsid w:val="00310532"/>
    <w:rsid w:val="003120ED"/>
    <w:rsid w:val="00313F31"/>
    <w:rsid w:val="003319A5"/>
    <w:rsid w:val="00333F9E"/>
    <w:rsid w:val="00342056"/>
    <w:rsid w:val="00344252"/>
    <w:rsid w:val="0034562A"/>
    <w:rsid w:val="00345811"/>
    <w:rsid w:val="0034673A"/>
    <w:rsid w:val="00350BCE"/>
    <w:rsid w:val="0035212E"/>
    <w:rsid w:val="0036320F"/>
    <w:rsid w:val="00364DFC"/>
    <w:rsid w:val="00365A96"/>
    <w:rsid w:val="00373EB7"/>
    <w:rsid w:val="003931D5"/>
    <w:rsid w:val="003969C6"/>
    <w:rsid w:val="003A6DD9"/>
    <w:rsid w:val="003D1A7F"/>
    <w:rsid w:val="003E6170"/>
    <w:rsid w:val="00423F85"/>
    <w:rsid w:val="004262A3"/>
    <w:rsid w:val="004300A4"/>
    <w:rsid w:val="0043074C"/>
    <w:rsid w:val="00442075"/>
    <w:rsid w:val="00485A71"/>
    <w:rsid w:val="004867F5"/>
    <w:rsid w:val="004A70BB"/>
    <w:rsid w:val="004B06B2"/>
    <w:rsid w:val="004B29CA"/>
    <w:rsid w:val="004F0651"/>
    <w:rsid w:val="004F3268"/>
    <w:rsid w:val="005001B3"/>
    <w:rsid w:val="00504494"/>
    <w:rsid w:val="00507099"/>
    <w:rsid w:val="005109B5"/>
    <w:rsid w:val="00521768"/>
    <w:rsid w:val="00524027"/>
    <w:rsid w:val="00534D28"/>
    <w:rsid w:val="00543D1C"/>
    <w:rsid w:val="00545F55"/>
    <w:rsid w:val="00564020"/>
    <w:rsid w:val="00570BB3"/>
    <w:rsid w:val="00574F04"/>
    <w:rsid w:val="005802EE"/>
    <w:rsid w:val="00580616"/>
    <w:rsid w:val="005901FE"/>
    <w:rsid w:val="00591040"/>
    <w:rsid w:val="005919AC"/>
    <w:rsid w:val="005A175B"/>
    <w:rsid w:val="005A3DA2"/>
    <w:rsid w:val="005A4CD6"/>
    <w:rsid w:val="005B384C"/>
    <w:rsid w:val="005B4A5D"/>
    <w:rsid w:val="005B4D24"/>
    <w:rsid w:val="005E6CB9"/>
    <w:rsid w:val="005F0AD0"/>
    <w:rsid w:val="005F2B36"/>
    <w:rsid w:val="005F3060"/>
    <w:rsid w:val="005F5BA8"/>
    <w:rsid w:val="00632D5E"/>
    <w:rsid w:val="006417A2"/>
    <w:rsid w:val="006517F0"/>
    <w:rsid w:val="0066077F"/>
    <w:rsid w:val="00667817"/>
    <w:rsid w:val="006769ED"/>
    <w:rsid w:val="006841C8"/>
    <w:rsid w:val="006A1C7D"/>
    <w:rsid w:val="006A42AC"/>
    <w:rsid w:val="006A4F60"/>
    <w:rsid w:val="006C4F0A"/>
    <w:rsid w:val="006C56C2"/>
    <w:rsid w:val="006D054F"/>
    <w:rsid w:val="006E694D"/>
    <w:rsid w:val="00710C08"/>
    <w:rsid w:val="0072025D"/>
    <w:rsid w:val="00720F58"/>
    <w:rsid w:val="0073232F"/>
    <w:rsid w:val="00732838"/>
    <w:rsid w:val="00736658"/>
    <w:rsid w:val="00752E7D"/>
    <w:rsid w:val="007925E7"/>
    <w:rsid w:val="0079338B"/>
    <w:rsid w:val="00794695"/>
    <w:rsid w:val="007955B4"/>
    <w:rsid w:val="007A485D"/>
    <w:rsid w:val="007B55F7"/>
    <w:rsid w:val="007B5DF5"/>
    <w:rsid w:val="007C3BD3"/>
    <w:rsid w:val="007D3C0A"/>
    <w:rsid w:val="007D4649"/>
    <w:rsid w:val="008100AD"/>
    <w:rsid w:val="00810BA5"/>
    <w:rsid w:val="00825C68"/>
    <w:rsid w:val="0083091D"/>
    <w:rsid w:val="0083180E"/>
    <w:rsid w:val="00851D53"/>
    <w:rsid w:val="00852A4A"/>
    <w:rsid w:val="0085350A"/>
    <w:rsid w:val="008560DE"/>
    <w:rsid w:val="0086009C"/>
    <w:rsid w:val="00862F5E"/>
    <w:rsid w:val="00863559"/>
    <w:rsid w:val="00873A61"/>
    <w:rsid w:val="00880CB0"/>
    <w:rsid w:val="00881179"/>
    <w:rsid w:val="00881FC3"/>
    <w:rsid w:val="00882E64"/>
    <w:rsid w:val="00886B29"/>
    <w:rsid w:val="008870C6"/>
    <w:rsid w:val="00897E9C"/>
    <w:rsid w:val="008B2001"/>
    <w:rsid w:val="008C4980"/>
    <w:rsid w:val="008C527C"/>
    <w:rsid w:val="008E725D"/>
    <w:rsid w:val="008F40A2"/>
    <w:rsid w:val="008F44F9"/>
    <w:rsid w:val="008F55C0"/>
    <w:rsid w:val="008F5CDB"/>
    <w:rsid w:val="00904D93"/>
    <w:rsid w:val="00905C2D"/>
    <w:rsid w:val="00910C1B"/>
    <w:rsid w:val="00920FC0"/>
    <w:rsid w:val="00930E78"/>
    <w:rsid w:val="0093496E"/>
    <w:rsid w:val="009508BA"/>
    <w:rsid w:val="009642B0"/>
    <w:rsid w:val="00975EFC"/>
    <w:rsid w:val="0098048A"/>
    <w:rsid w:val="00985E37"/>
    <w:rsid w:val="009A06B6"/>
    <w:rsid w:val="009A6CED"/>
    <w:rsid w:val="009A7187"/>
    <w:rsid w:val="009B793F"/>
    <w:rsid w:val="009C3A4A"/>
    <w:rsid w:val="009D3340"/>
    <w:rsid w:val="009D7DE4"/>
    <w:rsid w:val="009F27A2"/>
    <w:rsid w:val="00A011BA"/>
    <w:rsid w:val="00A06FD3"/>
    <w:rsid w:val="00A32395"/>
    <w:rsid w:val="00A353C5"/>
    <w:rsid w:val="00A377BB"/>
    <w:rsid w:val="00A539E9"/>
    <w:rsid w:val="00A54257"/>
    <w:rsid w:val="00A62032"/>
    <w:rsid w:val="00A65530"/>
    <w:rsid w:val="00A856DF"/>
    <w:rsid w:val="00A93008"/>
    <w:rsid w:val="00A94DCB"/>
    <w:rsid w:val="00A9634D"/>
    <w:rsid w:val="00AA3AF6"/>
    <w:rsid w:val="00AA6CAE"/>
    <w:rsid w:val="00AB3D33"/>
    <w:rsid w:val="00AB69F0"/>
    <w:rsid w:val="00AD2536"/>
    <w:rsid w:val="00AE0D36"/>
    <w:rsid w:val="00AF7D75"/>
    <w:rsid w:val="00B036B7"/>
    <w:rsid w:val="00B10067"/>
    <w:rsid w:val="00B10951"/>
    <w:rsid w:val="00B172E1"/>
    <w:rsid w:val="00B21834"/>
    <w:rsid w:val="00B21B29"/>
    <w:rsid w:val="00B24CF1"/>
    <w:rsid w:val="00B37111"/>
    <w:rsid w:val="00B41D36"/>
    <w:rsid w:val="00B449E1"/>
    <w:rsid w:val="00B46C1D"/>
    <w:rsid w:val="00B46D34"/>
    <w:rsid w:val="00B55410"/>
    <w:rsid w:val="00B65EE3"/>
    <w:rsid w:val="00B7489E"/>
    <w:rsid w:val="00B80BB7"/>
    <w:rsid w:val="00B86893"/>
    <w:rsid w:val="00B86F03"/>
    <w:rsid w:val="00B9610D"/>
    <w:rsid w:val="00B97408"/>
    <w:rsid w:val="00BA2C8D"/>
    <w:rsid w:val="00BA4998"/>
    <w:rsid w:val="00BA56DF"/>
    <w:rsid w:val="00BC3C7C"/>
    <w:rsid w:val="00BC717A"/>
    <w:rsid w:val="00BD2777"/>
    <w:rsid w:val="00BD3512"/>
    <w:rsid w:val="00BD35D4"/>
    <w:rsid w:val="00BD7CBD"/>
    <w:rsid w:val="00BE651A"/>
    <w:rsid w:val="00BE7FBE"/>
    <w:rsid w:val="00C03F00"/>
    <w:rsid w:val="00C06BC2"/>
    <w:rsid w:val="00C13AFF"/>
    <w:rsid w:val="00C2157F"/>
    <w:rsid w:val="00C22B04"/>
    <w:rsid w:val="00C24E19"/>
    <w:rsid w:val="00C26A25"/>
    <w:rsid w:val="00C52A59"/>
    <w:rsid w:val="00C65B87"/>
    <w:rsid w:val="00C67CAD"/>
    <w:rsid w:val="00C72226"/>
    <w:rsid w:val="00C769F5"/>
    <w:rsid w:val="00C77BB1"/>
    <w:rsid w:val="00C81E3F"/>
    <w:rsid w:val="00CA0509"/>
    <w:rsid w:val="00CA1A06"/>
    <w:rsid w:val="00CB2C21"/>
    <w:rsid w:val="00CB3547"/>
    <w:rsid w:val="00CB3973"/>
    <w:rsid w:val="00CC1723"/>
    <w:rsid w:val="00CC1999"/>
    <w:rsid w:val="00CC6637"/>
    <w:rsid w:val="00CD2A41"/>
    <w:rsid w:val="00CD2C04"/>
    <w:rsid w:val="00CF367C"/>
    <w:rsid w:val="00CF4962"/>
    <w:rsid w:val="00CF799B"/>
    <w:rsid w:val="00D14B27"/>
    <w:rsid w:val="00D14DBF"/>
    <w:rsid w:val="00D1585E"/>
    <w:rsid w:val="00D164EA"/>
    <w:rsid w:val="00D27834"/>
    <w:rsid w:val="00D34D68"/>
    <w:rsid w:val="00D3791D"/>
    <w:rsid w:val="00D40AC8"/>
    <w:rsid w:val="00D47889"/>
    <w:rsid w:val="00D53FA3"/>
    <w:rsid w:val="00D56745"/>
    <w:rsid w:val="00D6015A"/>
    <w:rsid w:val="00D74EE9"/>
    <w:rsid w:val="00D77AEF"/>
    <w:rsid w:val="00D85241"/>
    <w:rsid w:val="00D9059A"/>
    <w:rsid w:val="00DA2FDA"/>
    <w:rsid w:val="00DC3E1B"/>
    <w:rsid w:val="00DC4955"/>
    <w:rsid w:val="00DD3B88"/>
    <w:rsid w:val="00DD572A"/>
    <w:rsid w:val="00DE09F5"/>
    <w:rsid w:val="00DE2AEB"/>
    <w:rsid w:val="00DE6A38"/>
    <w:rsid w:val="00DE6B67"/>
    <w:rsid w:val="00DF0B4E"/>
    <w:rsid w:val="00DF1E41"/>
    <w:rsid w:val="00DF4463"/>
    <w:rsid w:val="00E0163A"/>
    <w:rsid w:val="00E01730"/>
    <w:rsid w:val="00E10731"/>
    <w:rsid w:val="00E1331B"/>
    <w:rsid w:val="00E14B72"/>
    <w:rsid w:val="00E343AA"/>
    <w:rsid w:val="00E456B3"/>
    <w:rsid w:val="00E649FA"/>
    <w:rsid w:val="00E67726"/>
    <w:rsid w:val="00E70F43"/>
    <w:rsid w:val="00E75A90"/>
    <w:rsid w:val="00E77EF6"/>
    <w:rsid w:val="00E9513F"/>
    <w:rsid w:val="00EB3373"/>
    <w:rsid w:val="00EB4DB5"/>
    <w:rsid w:val="00EC093F"/>
    <w:rsid w:val="00EC2F7F"/>
    <w:rsid w:val="00EC40E6"/>
    <w:rsid w:val="00EC4708"/>
    <w:rsid w:val="00EC70A6"/>
    <w:rsid w:val="00EE0FE2"/>
    <w:rsid w:val="00EF0CC7"/>
    <w:rsid w:val="00EF1556"/>
    <w:rsid w:val="00EF36FB"/>
    <w:rsid w:val="00EF7BE7"/>
    <w:rsid w:val="00F05B4B"/>
    <w:rsid w:val="00F15797"/>
    <w:rsid w:val="00F15C5E"/>
    <w:rsid w:val="00F20CFC"/>
    <w:rsid w:val="00F231CE"/>
    <w:rsid w:val="00F31779"/>
    <w:rsid w:val="00F354D3"/>
    <w:rsid w:val="00F427A2"/>
    <w:rsid w:val="00F611F9"/>
    <w:rsid w:val="00F6450C"/>
    <w:rsid w:val="00F65405"/>
    <w:rsid w:val="00F6757D"/>
    <w:rsid w:val="00F739A3"/>
    <w:rsid w:val="00F82D3E"/>
    <w:rsid w:val="00FA62CB"/>
    <w:rsid w:val="00FB5512"/>
    <w:rsid w:val="00FC0190"/>
    <w:rsid w:val="00FC3722"/>
    <w:rsid w:val="00FC3857"/>
    <w:rsid w:val="00FC68A8"/>
    <w:rsid w:val="00FE0E9C"/>
    <w:rsid w:val="00FF0A97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357703"/>
  <w15:docId w15:val="{E1621BE0-3CBF-4D81-A9D7-879E8536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8" w:unhideWhenUsed="1"/>
    <w:lsdException w:name="macro" w:semiHidden="1" w:uiPriority="9" w:unhideWhenUsed="1"/>
    <w:lsdException w:name="toa heading" w:semiHidden="1" w:uiPriority="8" w:unhideWhenUsed="1"/>
    <w:lsdException w:name="List" w:semiHidden="1" w:unhideWhenUsed="1"/>
    <w:lsdException w:name="List Bullet" w:uiPriority="2" w:qFormat="1"/>
    <w:lsdException w:name="List Number" w:semiHidden="1" w:uiPriority="2" w:unhideWhenUsed="1" w:qFormat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semiHidden="1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62A"/>
    <w:pPr>
      <w:spacing w:line="280" w:lineRule="atLeast"/>
    </w:pPr>
    <w:rPr>
      <w:rFonts w:ascii="Arial" w:hAnsi="Arial"/>
      <w:sz w:val="18"/>
      <w:szCs w:val="24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98048A"/>
    <w:pPr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98048A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9508BA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"/>
    <w:semiHidden/>
    <w:rsid w:val="005802EE"/>
    <w:pPr>
      <w:spacing w:after="120"/>
    </w:pPr>
  </w:style>
  <w:style w:type="paragraph" w:styleId="Brdtekst2">
    <w:name w:val="Body Text 2"/>
    <w:basedOn w:val="Normal"/>
    <w:uiPriority w:val="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9"/>
    <w:semiHidden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uiPriority w:val="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"/>
    <w:semiHidden/>
    <w:rsid w:val="005802EE"/>
  </w:style>
  <w:style w:type="paragraph" w:styleId="Mailsignatur">
    <w:name w:val="E-mail Signature"/>
    <w:basedOn w:val="Normal"/>
    <w:uiPriority w:val="9"/>
    <w:semiHidden/>
    <w:rsid w:val="005802EE"/>
  </w:style>
  <w:style w:type="character" w:styleId="Fremhv">
    <w:name w:val="Emphasis"/>
    <w:uiPriority w:val="9"/>
    <w:semiHidden/>
    <w:qFormat/>
    <w:rsid w:val="005802EE"/>
    <w:rPr>
      <w:i/>
      <w:iCs/>
    </w:rPr>
  </w:style>
  <w:style w:type="character" w:styleId="Slutnotehenvisning">
    <w:name w:val="end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Slutnotetekst">
    <w:name w:val="end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uiPriority w:val="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"/>
    <w:semiHidden/>
    <w:rsid w:val="005802EE"/>
    <w:rPr>
      <w:rFonts w:cs="Arial"/>
      <w:szCs w:val="20"/>
    </w:rPr>
  </w:style>
  <w:style w:type="character" w:styleId="Fodnotehenvisning">
    <w:name w:val="foot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Fodnotetekst">
    <w:name w:val="foot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uiPriority w:val="9"/>
    <w:semiHidden/>
    <w:rsid w:val="005802EE"/>
  </w:style>
  <w:style w:type="paragraph" w:styleId="HTML-adresse">
    <w:name w:val="HTML Address"/>
    <w:basedOn w:val="Normal"/>
    <w:uiPriority w:val="9"/>
    <w:semiHidden/>
    <w:rsid w:val="005802EE"/>
    <w:rPr>
      <w:i/>
      <w:iCs/>
    </w:rPr>
  </w:style>
  <w:style w:type="character" w:styleId="HTML-citat">
    <w:name w:val="HTML Cite"/>
    <w:uiPriority w:val="9"/>
    <w:semiHidden/>
    <w:rsid w:val="005802EE"/>
    <w:rPr>
      <w:i/>
      <w:iCs/>
    </w:rPr>
  </w:style>
  <w:style w:type="character" w:styleId="HTML-kode">
    <w:name w:val="HTML Code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9"/>
    <w:semiHidden/>
    <w:rsid w:val="005802EE"/>
    <w:rPr>
      <w:i/>
      <w:iCs/>
    </w:rPr>
  </w:style>
  <w:style w:type="character" w:styleId="HTML-tastatur">
    <w:name w:val="HTML Keyboard"/>
    <w:uiPriority w:val="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uiPriority w:val="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"/>
    <w:semiHidden/>
    <w:rsid w:val="005802EE"/>
  </w:style>
  <w:style w:type="paragraph" w:styleId="Liste">
    <w:name w:val="List"/>
    <w:basedOn w:val="Normal"/>
    <w:uiPriority w:val="9"/>
    <w:semiHidden/>
    <w:rsid w:val="005802EE"/>
    <w:pPr>
      <w:ind w:left="283" w:hanging="283"/>
    </w:pPr>
  </w:style>
  <w:style w:type="paragraph" w:styleId="Liste2">
    <w:name w:val="List 2"/>
    <w:basedOn w:val="Normal"/>
    <w:uiPriority w:val="9"/>
    <w:semiHidden/>
    <w:rsid w:val="005802EE"/>
    <w:pPr>
      <w:ind w:left="566" w:hanging="283"/>
    </w:pPr>
  </w:style>
  <w:style w:type="paragraph" w:styleId="Liste3">
    <w:name w:val="List 3"/>
    <w:basedOn w:val="Normal"/>
    <w:uiPriority w:val="9"/>
    <w:semiHidden/>
    <w:rsid w:val="005802EE"/>
    <w:pPr>
      <w:ind w:left="849" w:hanging="283"/>
    </w:pPr>
  </w:style>
  <w:style w:type="paragraph" w:styleId="Liste4">
    <w:name w:val="List 4"/>
    <w:basedOn w:val="Normal"/>
    <w:uiPriority w:val="9"/>
    <w:semiHidden/>
    <w:rsid w:val="005802EE"/>
    <w:pPr>
      <w:ind w:left="1132" w:hanging="283"/>
    </w:pPr>
  </w:style>
  <w:style w:type="paragraph" w:styleId="Liste5">
    <w:name w:val="List 5"/>
    <w:basedOn w:val="Normal"/>
    <w:uiPriority w:val="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34562A"/>
    <w:pPr>
      <w:numPr>
        <w:numId w:val="20"/>
      </w:numPr>
    </w:pPr>
    <w:rPr>
      <w:sz w:val="20"/>
    </w:rPr>
  </w:style>
  <w:style w:type="paragraph" w:styleId="Opstilling-punkttegn2">
    <w:name w:val="List Bullet 2"/>
    <w:basedOn w:val="Normal"/>
    <w:uiPriority w:val="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4562A"/>
    <w:pPr>
      <w:numPr>
        <w:numId w:val="21"/>
      </w:numPr>
    </w:pPr>
    <w:rPr>
      <w:sz w:val="20"/>
    </w:rPr>
  </w:style>
  <w:style w:type="paragraph" w:styleId="Opstilling-talellerbogst2">
    <w:name w:val="List Number 2"/>
    <w:basedOn w:val="Normal"/>
    <w:uiPriority w:val="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8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8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8"/>
    <w:semiHidden/>
    <w:rsid w:val="005802EE"/>
  </w:style>
  <w:style w:type="paragraph" w:styleId="Almindeligtekst">
    <w:name w:val="Plain Text"/>
    <w:basedOn w:val="Normal"/>
    <w:uiPriority w:val="8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8"/>
    <w:semiHidden/>
    <w:rsid w:val="005802EE"/>
  </w:style>
  <w:style w:type="paragraph" w:styleId="Underskrift">
    <w:name w:val="Signature"/>
    <w:basedOn w:val="Normal"/>
    <w:uiPriority w:val="8"/>
    <w:semiHidden/>
    <w:rsid w:val="005802EE"/>
    <w:pPr>
      <w:ind w:left="4252"/>
    </w:pPr>
  </w:style>
  <w:style w:type="character" w:styleId="Strk">
    <w:name w:val="Strong"/>
    <w:uiPriority w:val="8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8"/>
    <w:semiHidden/>
    <w:qFormat/>
    <w:rsid w:val="00CF367C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8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8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8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8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8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8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uiPriority w:val="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uiPriority w:val="9"/>
    <w:semiHidden/>
    <w:rsid w:val="00EF36FB"/>
    <w:rPr>
      <w:color w:val="0000FF"/>
      <w:u w:val="single"/>
    </w:rPr>
  </w:style>
  <w:style w:type="character" w:styleId="Sidetal">
    <w:name w:val="page number"/>
    <w:uiPriority w:val="8"/>
    <w:semiHidden/>
    <w:rsid w:val="00B46C1D"/>
    <w:rPr>
      <w:rFonts w:ascii="Arial" w:hAnsi="Arial"/>
      <w:sz w:val="15"/>
    </w:rPr>
  </w:style>
  <w:style w:type="paragraph" w:customStyle="1" w:styleId="Normal-Punktliste">
    <w:name w:val="Normal - Punktliste"/>
    <w:basedOn w:val="Normal"/>
    <w:uiPriority w:val="2"/>
    <w:semiHidden/>
    <w:rsid w:val="00062F4D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2"/>
    <w:semiHidden/>
    <w:rsid w:val="002F2D9E"/>
    <w:pPr>
      <w:numPr>
        <w:numId w:val="15"/>
      </w:numPr>
    </w:pPr>
  </w:style>
  <w:style w:type="paragraph" w:customStyle="1" w:styleId="Normal-Tabeltekst">
    <w:name w:val="Normal - Tabel tekst"/>
    <w:basedOn w:val="Normal"/>
    <w:uiPriority w:val="2"/>
    <w:semiHidden/>
    <w:rsid w:val="00062F4D"/>
    <w:pPr>
      <w:spacing w:line="200" w:lineRule="atLeast"/>
    </w:pPr>
    <w:rPr>
      <w:sz w:val="16"/>
    </w:rPr>
  </w:style>
  <w:style w:type="paragraph" w:customStyle="1" w:styleId="Normal-Tabeloverskrift">
    <w:name w:val="Normal - Tabel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paragraph" w:customStyle="1" w:styleId="Normal-Tabelkolonneoverskrift">
    <w:name w:val="Normal - Tabel kolonne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table" w:customStyle="1" w:styleId="Table-Normal">
    <w:name w:val="Table - Normal"/>
    <w:basedOn w:val="Tabel-Normal"/>
    <w:rsid w:val="006A42AC"/>
    <w:pPr>
      <w:spacing w:line="220" w:lineRule="atLeast"/>
    </w:pPr>
    <w:rPr>
      <w:rFonts w:ascii="Arial" w:hAnsi="Arial"/>
      <w:sz w:val="18"/>
    </w:rPr>
    <w:tblPr>
      <w:tblStyleRow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/>
        <w:sz w:val="18"/>
      </w:rPr>
    </w:tblStylePr>
  </w:style>
  <w:style w:type="paragraph" w:customStyle="1" w:styleId="Normal-Tabelnumre">
    <w:name w:val="Normal - Tabel numre"/>
    <w:basedOn w:val="Normal-Tabeltekst"/>
    <w:uiPriority w:val="2"/>
    <w:semiHidden/>
    <w:rsid w:val="00062F4D"/>
    <w:pPr>
      <w:jc w:val="right"/>
    </w:pPr>
  </w:style>
  <w:style w:type="paragraph" w:customStyle="1" w:styleId="Normal-TabelnumreTotal">
    <w:name w:val="Normal - Tabel numre Total"/>
    <w:basedOn w:val="Normal-Tabelnumre"/>
    <w:uiPriority w:val="2"/>
    <w:semiHidden/>
    <w:rsid w:val="003E6170"/>
    <w:rPr>
      <w:b/>
    </w:rPr>
  </w:style>
  <w:style w:type="paragraph" w:customStyle="1" w:styleId="Template">
    <w:name w:val="Template"/>
    <w:uiPriority w:val="8"/>
    <w:semiHidden/>
    <w:rsid w:val="0034673A"/>
    <w:pPr>
      <w:spacing w:line="220" w:lineRule="atLeast"/>
    </w:pPr>
    <w:rPr>
      <w:rFonts w:ascii="Arial" w:hAnsi="Arial"/>
      <w:b/>
      <w:noProof/>
      <w:color w:val="006E7C"/>
      <w:sz w:val="16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8"/>
    <w:semiHidden/>
    <w:rsid w:val="00B80BB7"/>
    <w:rPr>
      <w:color w:val="005F21"/>
    </w:rPr>
  </w:style>
  <w:style w:type="paragraph" w:customStyle="1" w:styleId="Template-Adresse">
    <w:name w:val="Template - Adresse"/>
    <w:basedOn w:val="Template"/>
    <w:uiPriority w:val="8"/>
    <w:semiHidden/>
    <w:rsid w:val="00485A71"/>
    <w:pPr>
      <w:tabs>
        <w:tab w:val="left" w:pos="181"/>
      </w:tabs>
    </w:pPr>
  </w:style>
  <w:style w:type="paragraph" w:customStyle="1" w:styleId="Template-DatoogRef">
    <w:name w:val="Template - Dato og Ref"/>
    <w:basedOn w:val="Template-Adresse"/>
    <w:uiPriority w:val="8"/>
    <w:semiHidden/>
    <w:rsid w:val="00B46C1D"/>
    <w:pPr>
      <w:tabs>
        <w:tab w:val="left" w:pos="454"/>
      </w:tabs>
      <w:spacing w:line="200" w:lineRule="atLeast"/>
    </w:pPr>
    <w:rPr>
      <w:b w:val="0"/>
      <w:color w:val="auto"/>
      <w:sz w:val="15"/>
    </w:rPr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2"/>
    <w:semiHidden/>
    <w:rsid w:val="002F2D9E"/>
    <w:rPr>
      <w:b/>
    </w:rPr>
  </w:style>
  <w:style w:type="paragraph" w:customStyle="1" w:styleId="Template-Payoff">
    <w:name w:val="Template - Payoff"/>
    <w:basedOn w:val="Template"/>
    <w:uiPriority w:val="8"/>
    <w:semiHidden/>
    <w:rsid w:val="00B9610D"/>
    <w:pPr>
      <w:spacing w:line="170" w:lineRule="atLeast"/>
    </w:pPr>
    <w:rPr>
      <w:b w:val="0"/>
      <w:sz w:val="13"/>
    </w:rPr>
  </w:style>
  <w:style w:type="paragraph" w:styleId="Listeoverfigurer">
    <w:name w:val="table of figures"/>
    <w:basedOn w:val="Normal"/>
    <w:next w:val="Normal"/>
    <w:uiPriority w:val="8"/>
    <w:semiHidden/>
    <w:rsid w:val="00BE7FBE"/>
  </w:style>
  <w:style w:type="paragraph" w:customStyle="1" w:styleId="Normal-Afsenderinfo">
    <w:name w:val="Normal - Afsender info"/>
    <w:basedOn w:val="Normal"/>
    <w:uiPriority w:val="2"/>
    <w:semiHidden/>
    <w:rsid w:val="002C5CA8"/>
    <w:pPr>
      <w:tabs>
        <w:tab w:val="left" w:pos="284"/>
      </w:tabs>
      <w:spacing w:line="200" w:lineRule="atLeast"/>
    </w:pPr>
    <w:rPr>
      <w:sz w:val="16"/>
    </w:rPr>
  </w:style>
  <w:style w:type="paragraph" w:customStyle="1" w:styleId="Normal-AfsenderNavn">
    <w:name w:val="Normal - Afsender Navn"/>
    <w:basedOn w:val="Normal"/>
    <w:next w:val="Normal-Afsenderinfo"/>
    <w:uiPriority w:val="2"/>
    <w:semiHidden/>
    <w:rsid w:val="00752E7D"/>
    <w:pPr>
      <w:spacing w:line="200" w:lineRule="atLeast"/>
    </w:pPr>
    <w:rPr>
      <w:b/>
      <w:sz w:val="16"/>
    </w:rPr>
  </w:style>
  <w:style w:type="paragraph" w:customStyle="1" w:styleId="Normal-Ledetekst">
    <w:name w:val="Normal - Ledetekst"/>
    <w:basedOn w:val="Normal"/>
    <w:uiPriority w:val="2"/>
    <w:semiHidden/>
    <w:rsid w:val="00F15C5E"/>
    <w:pPr>
      <w:spacing w:line="200" w:lineRule="atLeast"/>
    </w:pPr>
    <w:rPr>
      <w:sz w:val="15"/>
    </w:rPr>
  </w:style>
  <w:style w:type="paragraph" w:customStyle="1" w:styleId="Tabelkolonneoverskrift">
    <w:name w:val="Tabel kolonne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customStyle="1" w:styleId="Tabeltekst">
    <w:name w:val="Tabel tekst"/>
    <w:basedOn w:val="Normal"/>
    <w:uiPriority w:val="2"/>
    <w:rsid w:val="0034562A"/>
    <w:pPr>
      <w:spacing w:line="200" w:lineRule="atLeast"/>
    </w:pPr>
    <w:rPr>
      <w:sz w:val="16"/>
    </w:rPr>
  </w:style>
  <w:style w:type="paragraph" w:customStyle="1" w:styleId="Tabelnumre">
    <w:name w:val="Tabel numre"/>
    <w:basedOn w:val="Tabeltekst"/>
    <w:uiPriority w:val="2"/>
    <w:rsid w:val="0034562A"/>
    <w:pPr>
      <w:jc w:val="right"/>
    </w:pPr>
  </w:style>
  <w:style w:type="paragraph" w:customStyle="1" w:styleId="TabelnumreTotal">
    <w:name w:val="Tabel numre Total"/>
    <w:basedOn w:val="Tabelnumre"/>
    <w:uiPriority w:val="2"/>
    <w:rsid w:val="0034562A"/>
    <w:rPr>
      <w:b/>
    </w:rPr>
  </w:style>
  <w:style w:type="paragraph" w:customStyle="1" w:styleId="Tabeloverskrift">
    <w:name w:val="Tabel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styleId="Markeringsbobletekst">
    <w:name w:val="Balloon Text"/>
    <w:basedOn w:val="Normal"/>
    <w:link w:val="MarkeringsbobletekstTegn"/>
    <w:uiPriority w:val="9"/>
    <w:semiHidden/>
    <w:unhideWhenUsed/>
    <w:rsid w:val="00CD2A41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"/>
    <w:semiHidden/>
    <w:rsid w:val="00CD2A41"/>
    <w:rPr>
      <w:rFonts w:ascii="Segoe UI" w:hAnsi="Segoe UI" w:cs="Segoe UI"/>
      <w:sz w:val="18"/>
      <w:szCs w:val="18"/>
      <w:lang w:eastAsia="en-US"/>
    </w:rPr>
  </w:style>
  <w:style w:type="paragraph" w:styleId="Korrektur">
    <w:name w:val="Revision"/>
    <w:hidden/>
    <w:uiPriority w:val="99"/>
    <w:semiHidden/>
    <w:rsid w:val="00D1585E"/>
    <w:rPr>
      <w:rFonts w:ascii="Arial" w:hAnsi="Arial"/>
      <w:sz w:val="18"/>
      <w:szCs w:val="24"/>
      <w:lang w:eastAsia="en-US"/>
    </w:rPr>
  </w:style>
  <w:style w:type="character" w:styleId="Kommentarhenvisning">
    <w:name w:val="annotation reference"/>
    <w:basedOn w:val="Standardskrifttypeiafsnit"/>
    <w:uiPriority w:val="9"/>
    <w:semiHidden/>
    <w:unhideWhenUsed/>
    <w:rsid w:val="0073232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"/>
    <w:unhideWhenUsed/>
    <w:rsid w:val="0073232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73232F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"/>
    <w:semiHidden/>
    <w:unhideWhenUsed/>
    <w:rsid w:val="0073232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"/>
    <w:semiHidden/>
    <w:rsid w:val="0073232F"/>
    <w:rPr>
      <w:rFonts w:ascii="Arial" w:hAnsi="Arial"/>
      <w:b/>
      <w:bCs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E67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jep@erst.d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olihan@erst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br\msoffice\bskabelon\WordEngineTemplates\Brev.dotm" TargetMode="External"/></Relationships>
</file>

<file path=word/theme/theme1.xml><?xml version="1.0" encoding="utf-8"?>
<a:theme xmlns:a="http://schemas.openxmlformats.org/drawingml/2006/main" name="Office Theme">
  <a:themeElements>
    <a:clrScheme name="LFstandard">
      <a:dk1>
        <a:srgbClr val="191919"/>
      </a:dk1>
      <a:lt1>
        <a:srgbClr val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L&amp;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286cf3-ce8a-4ea4-9f26-559ee9b36b6c" xsi:nil="true"/>
    <lcf76f155ced4ddcb4097134ff3c332f xmlns="e20ee2f4-bb26-49ab-9dc0-eff273c7b4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0C7F2BCD6094F9C2E57A5D71E7757" ma:contentTypeVersion="6" ma:contentTypeDescription="Opret et nyt dokument." ma:contentTypeScope="" ma:versionID="f04a170527757b2daf5cee0ce490e107">
  <xsd:schema xmlns:xsd="http://www.w3.org/2001/XMLSchema" xmlns:xs="http://www.w3.org/2001/XMLSchema" xmlns:p="http://schemas.microsoft.com/office/2006/metadata/properties" xmlns:ns2="def90719-690d-4274-8ece-188067a78530" xmlns:ns3="43937c57-17b6-4354-a9a1-8a40450a1f94" xmlns:ns4="e20ee2f4-bb26-49ab-9dc0-eff273c7b46b" xmlns:ns5="23286cf3-ce8a-4ea4-9f26-559ee9b36b6c" targetNamespace="http://schemas.microsoft.com/office/2006/metadata/properties" ma:root="true" ma:fieldsID="0b33e40686a02c2fb8ff803712beb993" ns2:_="" ns3:_="" ns4:_="" ns5:_="">
    <xsd:import namespace="def90719-690d-4274-8ece-188067a78530"/>
    <xsd:import namespace="43937c57-17b6-4354-a9a1-8a40450a1f94"/>
    <xsd:import namespace="e20ee2f4-bb26-49ab-9dc0-eff273c7b46b"/>
    <xsd:import namespace="23286cf3-ce8a-4ea4-9f26-559ee9b36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90719-690d-4274-8ece-188067a78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37c57-17b6-4354-a9a1-8a40450a1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ee2f4-bb26-49ab-9dc0-eff273c7b46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b143f3e4-04b7-45de-b0be-ece0b09ab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86cf3-ce8a-4ea4-9f26-559ee9b36b6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14af955-2e8c-42bc-aaf5-bf23155a0ba8}" ma:internalName="TaxCatchAll" ma:showField="CatchAllData" ma:web="23286cf3-ce8a-4ea4-9f26-559ee9b36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425A8-DD8F-4AAD-AB3F-AA6E748C497D}">
  <ds:schemaRefs>
    <ds:schemaRef ds:uri="http://schemas.microsoft.com/office/2006/metadata/properties"/>
    <ds:schemaRef ds:uri="http://schemas.microsoft.com/office/infopath/2007/PartnerControls"/>
    <ds:schemaRef ds:uri="23286cf3-ce8a-4ea4-9f26-559ee9b36b6c"/>
    <ds:schemaRef ds:uri="e20ee2f4-bb26-49ab-9dc0-eff273c7b46b"/>
  </ds:schemaRefs>
</ds:datastoreItem>
</file>

<file path=customXml/itemProps2.xml><?xml version="1.0" encoding="utf-8"?>
<ds:datastoreItem xmlns:ds="http://schemas.openxmlformats.org/officeDocument/2006/customXml" ds:itemID="{D024E433-010D-458E-87EE-52683B16C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1F415-6726-4E16-9575-9BAA7858E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90719-690d-4274-8ece-188067a78530"/>
    <ds:schemaRef ds:uri="43937c57-17b6-4354-a9a1-8a40450a1f94"/>
    <ds:schemaRef ds:uri="e20ee2f4-bb26-49ab-9dc0-eff273c7b46b"/>
    <ds:schemaRef ds:uri="23286cf3-ce8a-4ea4-9f26-559ee9b36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3</Pages>
  <Words>984</Words>
  <Characters>6227</Characters>
  <Application>Microsoft Office Word</Application>
  <DocSecurity>0</DocSecurity>
  <Lines>778</Lines>
  <Paragraphs>655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Landbrug og Fødevarer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Benedikte Boisen Rolighed</dc:creator>
  <cp:keywords/>
  <dc:description/>
  <cp:lastModifiedBy>Benedikte Boisen Rolighed</cp:lastModifiedBy>
  <cp:revision>74</cp:revision>
  <cp:lastPrinted>2016-09-29T13:51:00Z</cp:lastPrinted>
  <dcterms:created xsi:type="dcterms:W3CDTF">2025-07-30T09:18:00Z</dcterms:created>
  <dcterms:modified xsi:type="dcterms:W3CDTF">2025-08-21T10:09:00Z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BrandingGraphicBehavior">
    <vt:lpwstr>Brev</vt:lpwstr>
  </property>
  <property fmtid="{D5CDD505-2E9C-101B-9397-08002B2CF9AE}" pid="4" name="ContentRemapped">
    <vt:lpwstr>true</vt:lpwstr>
  </property>
  <property fmtid="{D5CDD505-2E9C-101B-9397-08002B2CF9AE}" pid="5" name="SD_DocumentLanguage">
    <vt:lpwstr>da-DK</vt:lpwstr>
  </property>
  <property fmtid="{D5CDD505-2E9C-101B-9397-08002B2CF9AE}" pid="6" name="sdDocumentDate">
    <vt:lpwstr>45868</vt:lpwstr>
  </property>
  <property fmtid="{D5CDD505-2E9C-101B-9397-08002B2CF9AE}" pid="7" name="sdDocumentDateFormat">
    <vt:lpwstr>da-DK:d. MMMM yyyy</vt:lpwstr>
  </property>
  <property fmtid="{D5CDD505-2E9C-101B-9397-08002B2CF9AE}" pid="8" name="SD_DocumentLanguageString">
    <vt:lpwstr>Dansk</vt:lpwstr>
  </property>
  <property fmtid="{D5CDD505-2E9C-101B-9397-08002B2CF9AE}" pid="9" name="SD_CtlText_Usersettings_Userprofile">
    <vt:lpwstr>BCBR</vt:lpwstr>
  </property>
  <property fmtid="{D5CDD505-2E9C-101B-9397-08002B2CF9AE}" pid="10" name="SD_CtlText_General_Ref">
    <vt:lpwstr/>
  </property>
  <property fmtid="{D5CDD505-2E9C-101B-9397-08002B2CF9AE}" pid="11" name="SD_UserprofileName">
    <vt:lpwstr>BCBR</vt:lpwstr>
  </property>
  <property fmtid="{D5CDD505-2E9C-101B-9397-08002B2CF9AE}" pid="12" name="SD_Office_OFF_ID">
    <vt:lpwstr>1</vt:lpwstr>
  </property>
  <property fmtid="{D5CDD505-2E9C-101B-9397-08002B2CF9AE}" pid="13" name="CurrentOfficeID">
    <vt:lpwstr>1</vt:lpwstr>
  </property>
  <property fmtid="{D5CDD505-2E9C-101B-9397-08002B2CF9AE}" pid="14" name="SD_Office_OFF_Office">
    <vt:lpwstr>LF-Axelborg</vt:lpwstr>
  </property>
  <property fmtid="{D5CDD505-2E9C-101B-9397-08002B2CF9AE}" pid="15" name="SD_Office_OFF_Name_LK">
    <vt:lpwstr>Landbrug og Fødevarer</vt:lpwstr>
  </property>
  <property fmtid="{D5CDD505-2E9C-101B-9397-08002B2CF9AE}" pid="16" name="SD_Office_OFF_Name_GB">
    <vt:lpwstr>Danish Agriculture &amp; Food Council</vt:lpwstr>
  </property>
  <property fmtid="{D5CDD505-2E9C-101B-9397-08002B2CF9AE}" pid="17" name="SD_Office_OFF_Address_LK">
    <vt:lpwstr>Axelborg, Axeltorv 3¤DK-1609 København V</vt:lpwstr>
  </property>
  <property fmtid="{D5CDD505-2E9C-101B-9397-08002B2CF9AE}" pid="18" name="SD_Office_OFF_Address_UK">
    <vt:lpwstr>Axelborg, Axeltorv 3¤DK-1609 Copenhagen V¤Denmark</vt:lpwstr>
  </property>
  <property fmtid="{D5CDD505-2E9C-101B-9397-08002B2CF9AE}" pid="19" name="SD_Office_OFF_Phone">
    <vt:lpwstr>+45 3339 4000</vt:lpwstr>
  </property>
  <property fmtid="{D5CDD505-2E9C-101B-9397-08002B2CF9AE}" pid="20" name="SD_Office_OFF_Fax">
    <vt:lpwstr>+45 3339 4141</vt:lpwstr>
  </property>
  <property fmtid="{D5CDD505-2E9C-101B-9397-08002B2CF9AE}" pid="21" name="SD_Office_OFF_Email">
    <vt:lpwstr>Info@lf.dk</vt:lpwstr>
  </property>
  <property fmtid="{D5CDD505-2E9C-101B-9397-08002B2CF9AE}" pid="22" name="SD_Office_OFF_Web">
    <vt:lpwstr>www.lf.dk</vt:lpwstr>
  </property>
  <property fmtid="{D5CDD505-2E9C-101B-9397-08002B2CF9AE}" pid="23" name="SD_Office_OFF_Cvr">
    <vt:lpwstr>CVR DK 25 52 95 29</vt:lpwstr>
  </property>
  <property fmtid="{D5CDD505-2E9C-101B-9397-08002B2CF9AE}" pid="24" name="SD_Office_OFF_LogoFileName">
    <vt:lpwstr>Logo</vt:lpwstr>
  </property>
  <property fmtid="{D5CDD505-2E9C-101B-9397-08002B2CF9AE}" pid="25" name="SD_Office_OFF_AddressFileName">
    <vt:lpwstr>Axelborg</vt:lpwstr>
  </property>
  <property fmtid="{D5CDD505-2E9C-101B-9397-08002B2CF9AE}" pid="26" name="SD_Office_OFF_ColorTheme">
    <vt:lpwstr>L&amp;F.xml</vt:lpwstr>
  </property>
  <property fmtid="{D5CDD505-2E9C-101B-9397-08002B2CF9AE}" pid="27" name="SD_Office_OFF_ImageDefinition">
    <vt:lpwstr>Logo</vt:lpwstr>
  </property>
  <property fmtid="{D5CDD505-2E9C-101B-9397-08002B2CF9AE}" pid="28" name="SD_USR_Name">
    <vt:lpwstr>Benedikte Boisen Rolighed</vt:lpwstr>
  </property>
  <property fmtid="{D5CDD505-2E9C-101B-9397-08002B2CF9AE}" pid="29" name="SD_USR_Initialer">
    <vt:lpwstr>BCBR</vt:lpwstr>
  </property>
  <property fmtid="{D5CDD505-2E9C-101B-9397-08002B2CF9AE}" pid="30" name="SD_USR_Title">
    <vt:lpwstr>Chefkonsulent</vt:lpwstr>
  </property>
  <property fmtid="{D5CDD505-2E9C-101B-9397-08002B2CF9AE}" pid="31" name="SD_USR_Department">
    <vt:lpwstr>Samfundsøkonomi &amp; Erhvrv </vt:lpwstr>
  </property>
  <property fmtid="{D5CDD505-2E9C-101B-9397-08002B2CF9AE}" pid="32" name="SD_USR_DirectPhone">
    <vt:lpwstr/>
  </property>
  <property fmtid="{D5CDD505-2E9C-101B-9397-08002B2CF9AE}" pid="33" name="SD_USR_Mobile">
    <vt:lpwstr>+45 2870 8076</vt:lpwstr>
  </property>
  <property fmtid="{D5CDD505-2E9C-101B-9397-08002B2CF9AE}" pid="34" name="SD_USR_Email">
    <vt:lpwstr>bcbr@lf.dk</vt:lpwstr>
  </property>
  <property fmtid="{D5CDD505-2E9C-101B-9397-08002B2CF9AE}" pid="35" name="DocumentInfoFinished">
    <vt:lpwstr>True</vt:lpwstr>
  </property>
  <property fmtid="{D5CDD505-2E9C-101B-9397-08002B2CF9AE}" pid="36" name="ContentTypeId">
    <vt:lpwstr>0x01010077D0C7F2BCD6094F9C2E57A5D71E7757</vt:lpwstr>
  </property>
  <property fmtid="{D5CDD505-2E9C-101B-9397-08002B2CF9AE}" pid="37" name="MediaServiceImageTags">
    <vt:lpwstr/>
  </property>
</Properties>
</file>