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0CAA60D6" w14:textId="77777777">
        <w:trPr>
          <w:trHeight w:val="2712"/>
        </w:trPr>
        <w:tc>
          <w:tcPr>
            <w:tcW w:w="7088" w:type="dxa"/>
          </w:tcPr>
          <w:p w14:paraId="4BA2BB68" w14:textId="77777777" w:rsidR="00177263" w:rsidRPr="007870F5" w:rsidRDefault="007870F5" w:rsidP="00177263">
            <w:r w:rsidRPr="007870F5">
              <w:t>Energistyrelsen</w:t>
            </w:r>
          </w:p>
          <w:p w14:paraId="3CFC5674" w14:textId="77777777" w:rsidR="00177263" w:rsidRPr="007870F5" w:rsidRDefault="007870F5" w:rsidP="00177263">
            <w:r w:rsidRPr="007870F5">
              <w:t>Carsten Niebuhrs G</w:t>
            </w:r>
            <w:r>
              <w:t>ade 43</w:t>
            </w:r>
          </w:p>
          <w:p w14:paraId="378D7988" w14:textId="77777777" w:rsidR="00177263" w:rsidRPr="007870F5" w:rsidRDefault="007870F5" w:rsidP="00177263">
            <w:r>
              <w:t>1577 København V</w:t>
            </w:r>
          </w:p>
          <w:p w14:paraId="497C24A2" w14:textId="77777777" w:rsidR="00177263" w:rsidRPr="007870F5" w:rsidRDefault="007870F5" w:rsidP="00177263">
            <w:hyperlink r:id="rId8" w:history="1">
              <w:r w:rsidRPr="001E06A6">
                <w:rPr>
                  <w:rStyle w:val="Hyperlink"/>
                </w:rPr>
                <w:t>ens@ens.dk</w:t>
              </w:r>
            </w:hyperlink>
            <w:r>
              <w:t xml:space="preserve"> </w:t>
            </w:r>
          </w:p>
          <w:p w14:paraId="3A96269B" w14:textId="77777777" w:rsidR="00177263" w:rsidRPr="007870F5" w:rsidRDefault="00177263" w:rsidP="00177263"/>
          <w:p w14:paraId="2D53D44A" w14:textId="77777777" w:rsidR="00177263" w:rsidRPr="007870F5" w:rsidRDefault="00177263" w:rsidP="00177263"/>
          <w:p w14:paraId="0403D568" w14:textId="77777777" w:rsidR="00177263" w:rsidRPr="007870F5" w:rsidRDefault="00177263" w:rsidP="00177263"/>
          <w:p w14:paraId="221EA4F0" w14:textId="3D45189E" w:rsidR="00C65821" w:rsidRPr="00C65821" w:rsidRDefault="00177263" w:rsidP="00177263">
            <w:r>
              <w:t>Høringssvaret sendt elektronisk til</w:t>
            </w:r>
            <w:r w:rsidR="00646404">
              <w:t xml:space="preserve"> </w:t>
            </w:r>
            <w:hyperlink r:id="rId9" w:history="1">
              <w:r w:rsidR="00AD3599" w:rsidRPr="001E7C05">
                <w:rPr>
                  <w:rStyle w:val="Hyperlink"/>
                </w:rPr>
                <w:t>ens@ens.dk</w:t>
              </w:r>
            </w:hyperlink>
            <w:r w:rsidR="00AD3599">
              <w:t xml:space="preserve"> med kopi til </w:t>
            </w:r>
            <w:hyperlink r:id="rId10" w:history="1">
              <w:r w:rsidR="00AD3599" w:rsidRPr="001E7C05">
                <w:rPr>
                  <w:rStyle w:val="Hyperlink"/>
                </w:rPr>
                <w:t>eek@ens.dk</w:t>
              </w:r>
            </w:hyperlink>
            <w:r w:rsidR="00AD3599">
              <w:t xml:space="preserve"> </w:t>
            </w:r>
            <w:r w:rsidR="007870F5">
              <w:t xml:space="preserve">jnr. </w:t>
            </w:r>
            <w:r w:rsidR="00646404">
              <w:t>202</w:t>
            </w:r>
            <w:r w:rsidR="00AD3599">
              <w:t>4</w:t>
            </w:r>
            <w:r w:rsidR="00646404">
              <w:t xml:space="preserve"> – </w:t>
            </w:r>
            <w:r w:rsidR="00AD3599">
              <w:t>14116</w:t>
            </w:r>
          </w:p>
        </w:tc>
      </w:tr>
    </w:tbl>
    <w:p w14:paraId="7F519674" w14:textId="77777777" w:rsidR="00177263" w:rsidRDefault="00177263" w:rsidP="00776A80">
      <w:pPr>
        <w:tabs>
          <w:tab w:val="left" w:pos="2430"/>
        </w:tabs>
        <w:outlineLvl w:val="0"/>
        <w:rPr>
          <w:b/>
          <w:bCs/>
          <w:lang w:eastAsia="da-DK"/>
        </w:rPr>
      </w:pPr>
    </w:p>
    <w:p w14:paraId="7805E07D" w14:textId="77777777" w:rsidR="00177263" w:rsidRDefault="00177263" w:rsidP="00C32859">
      <w:pPr>
        <w:outlineLvl w:val="0"/>
        <w:rPr>
          <w:b/>
          <w:bCs/>
          <w:lang w:eastAsia="da-DK"/>
        </w:rPr>
      </w:pPr>
    </w:p>
    <w:p w14:paraId="14822176" w14:textId="77777777" w:rsidR="00646404" w:rsidRPr="00646404" w:rsidRDefault="00646404" w:rsidP="00646404">
      <w:pPr>
        <w:rPr>
          <w:b/>
          <w:bCs/>
          <w:lang w:eastAsia="da-DK"/>
        </w:rPr>
      </w:pPr>
      <w:r w:rsidRPr="00646404">
        <w:rPr>
          <w:b/>
          <w:bCs/>
          <w:lang w:eastAsia="da-DK"/>
        </w:rPr>
        <w:t>Høring over forslag til Bekendtgørelse om obligatoriske energiledelsessystemer og</w:t>
      </w:r>
    </w:p>
    <w:p w14:paraId="5F4A5DB1" w14:textId="77777777" w:rsidR="007870F5" w:rsidRDefault="00646404" w:rsidP="00646404">
      <w:pPr>
        <w:rPr>
          <w:b/>
          <w:bCs/>
          <w:lang w:eastAsia="da-DK"/>
        </w:rPr>
      </w:pPr>
      <w:r w:rsidRPr="00646404">
        <w:rPr>
          <w:b/>
          <w:bCs/>
          <w:lang w:eastAsia="da-DK"/>
        </w:rPr>
        <w:t>energisyn og klimasyn i visse virksomheder</w:t>
      </w:r>
    </w:p>
    <w:p w14:paraId="42F9477C" w14:textId="77777777" w:rsidR="00646404" w:rsidRDefault="00646404" w:rsidP="00646404"/>
    <w:p w14:paraId="7038475F" w14:textId="51D17943" w:rsidR="001A4FAA" w:rsidRDefault="007870F5" w:rsidP="00F15C5E">
      <w:r>
        <w:t xml:space="preserve">Landbrug &amp; Fødevarer har modtaget høring over </w:t>
      </w:r>
      <w:r w:rsidR="001A4FAA">
        <w:t xml:space="preserve">udkast til </w:t>
      </w:r>
      <w:r w:rsidR="00646404">
        <w:t>bekendtgørelse om obligatoriske energiledelsessystemer og energisyn og klimasyn</w:t>
      </w:r>
      <w:r w:rsidR="001A4FAA">
        <w:t xml:space="preserve"> </w:t>
      </w:r>
      <w:r>
        <w:t xml:space="preserve">d. </w:t>
      </w:r>
      <w:r w:rsidR="00AD3599">
        <w:t>8. august 2025</w:t>
      </w:r>
      <w:r>
        <w:t>. Vores bemærkninger til høringsudkastet følger nedenfor.</w:t>
      </w:r>
    </w:p>
    <w:p w14:paraId="3A16F3DC" w14:textId="77777777" w:rsidR="001A4FAA" w:rsidRDefault="001A4FAA" w:rsidP="00F15C5E"/>
    <w:p w14:paraId="1D960B93" w14:textId="77777777" w:rsidR="001A4FAA" w:rsidRDefault="001A4FAA" w:rsidP="00F15C5E">
      <w:pPr>
        <w:rPr>
          <w:b/>
          <w:bCs/>
        </w:rPr>
      </w:pPr>
      <w:r w:rsidRPr="001A4FAA">
        <w:rPr>
          <w:b/>
          <w:bCs/>
        </w:rPr>
        <w:t>Generelle bemærkninger</w:t>
      </w:r>
    </w:p>
    <w:p w14:paraId="261F3865" w14:textId="2A6C7144" w:rsidR="00AD3599" w:rsidRDefault="00AD3599" w:rsidP="00F15C5E">
      <w:r>
        <w:t xml:space="preserve">Landbrug &amp; Fødevarer </w:t>
      </w:r>
      <w:r w:rsidR="0096110E">
        <w:t xml:space="preserve">noterer sig, at flere justeringer præciserer og målretter kravet om hhv. energi- og klimasyn for virksomhederne. Det er overordnet positivt med nogle mere klare rammer for forpligtelsens omfang. </w:t>
      </w:r>
      <w:r w:rsidR="0043520D">
        <w:t xml:space="preserve">Det gælder både ift. fastsættelsen af, at det er slutkunder af energiforbruget, som er underlagt forpligtelsen, og at der tages udgangspunkt i energiforbruget efter fratræk af undtaget energiforbrug, når omfanget af virksomhedens forpligtelse fastlægges. </w:t>
      </w:r>
    </w:p>
    <w:p w14:paraId="4710ACE3" w14:textId="77777777" w:rsidR="0096110E" w:rsidRDefault="0096110E" w:rsidP="00F15C5E"/>
    <w:p w14:paraId="618D5855" w14:textId="391F34D1" w:rsidR="0096110E" w:rsidRDefault="00CA6190" w:rsidP="00F15C5E">
      <w:r>
        <w:t xml:space="preserve">Vi må </w:t>
      </w:r>
      <w:r w:rsidR="00200C08">
        <w:t xml:space="preserve">dog fastholde kritikken </w:t>
      </w:r>
      <w:r w:rsidR="00497CD2">
        <w:t>af</w:t>
      </w:r>
      <w:r>
        <w:t>, at flere virksomheder nu er underlagt unødvendige dokumentationskrav i form af klimasynet, da mange virksomheder eks. er underlagt tilsvarende krav i form af eks. ESG</w:t>
      </w:r>
      <w:r w:rsidR="00B25617">
        <w:t>-</w:t>
      </w:r>
      <w:r>
        <w:t xml:space="preserve"> eller </w:t>
      </w:r>
      <w:r w:rsidR="00B25617">
        <w:t>CSRD-afrapportering</w:t>
      </w:r>
      <w:r>
        <w:t xml:space="preserve"> eller frivilligt opgør sine udledninger eks. i regi af Science </w:t>
      </w:r>
      <w:proofErr w:type="spellStart"/>
      <w:r>
        <w:t>Based</w:t>
      </w:r>
      <w:proofErr w:type="spellEnd"/>
      <w:r>
        <w:t xml:space="preserve"> Targets. Så selvom det er positivt, at klimasynet trods alt nu </w:t>
      </w:r>
      <w:r w:rsidR="00B25617">
        <w:t>målrettes virksomheder, der har faktiske CO2-udledninger, mener vi</w:t>
      </w:r>
      <w:r w:rsidR="00497CD2">
        <w:t>, at</w:t>
      </w:r>
      <w:r w:rsidR="00B25617">
        <w:t xml:space="preserve"> det er en unødvendig bureaukratisk byrde for erhvervslivet, som ikke har været tilstrækkeligt begrundet eller motiveret. </w:t>
      </w:r>
    </w:p>
    <w:p w14:paraId="71106C01" w14:textId="77777777" w:rsidR="007A238F" w:rsidRDefault="007A238F" w:rsidP="00F15C5E"/>
    <w:p w14:paraId="5C2586BC" w14:textId="6377902F" w:rsidR="007A238F" w:rsidRDefault="0043520D" w:rsidP="0048073B">
      <w:pPr>
        <w:pStyle w:val="Overskrift3"/>
      </w:pPr>
      <w:r>
        <w:t>§ 14 – branchespecifik godkendelse a</w:t>
      </w:r>
      <w:r w:rsidR="0048073B">
        <w:t>f energi- og klimasynsudførende virksomhed</w:t>
      </w:r>
    </w:p>
    <w:p w14:paraId="3845CF12" w14:textId="26ED7D1D" w:rsidR="0048073B" w:rsidRDefault="0048073B" w:rsidP="00F15C5E">
      <w:r>
        <w:t xml:space="preserve">Med tilføjelsen af §14 åbnes der nu op for, at virksomheder der ikke kvalificerer sig til generelt at kunne udføre energi- og klimasyn, kan opnå en specifik godkendelse til udelukkende at udføre energi- og klimasyn i visse nærmere afgrænsede brancher. </w:t>
      </w:r>
    </w:p>
    <w:p w14:paraId="2FC1CC97" w14:textId="77777777" w:rsidR="0048073B" w:rsidRDefault="0048073B" w:rsidP="00F15C5E"/>
    <w:p w14:paraId="4E80DD3A" w14:textId="24BEB597" w:rsidR="00182B5D" w:rsidRDefault="00497CD2" w:rsidP="00F15C5E">
      <w:r>
        <w:t xml:space="preserve">Landbrug &amp; Fødevarer vil gerne kvittere for, at der nu åbnes op for </w:t>
      </w:r>
      <w:r w:rsidR="00182B5D">
        <w:t xml:space="preserve">godkendelsen af </w:t>
      </w:r>
      <w:r>
        <w:t>mere branchespecifikke energi- og klimasynskonsulenter</w:t>
      </w:r>
      <w:r w:rsidR="0048073B">
        <w:t xml:space="preserve">. </w:t>
      </w:r>
      <w:r>
        <w:t>Det er afgørende, at konsulenterne kender processerne i de virksomheder, der skal have gennemført energi- og/eller klimasyn, hvis synene skal have en reel værdi</w:t>
      </w:r>
      <w:r w:rsidR="008F7758">
        <w:t xml:space="preserve"> for virksomhederne</w:t>
      </w:r>
      <w:r>
        <w:t xml:space="preserve">. </w:t>
      </w:r>
      <w:r w:rsidR="00AB50E9">
        <w:t>Energiforbrug og udledningsprofiler varierer betydeligt mellem forskellige sektorer og ikke mindst ml. fremstillingsindustri og landbrugsproduktion, og derfor er det afgørende</w:t>
      </w:r>
      <w:r w:rsidR="00182B5D">
        <w:t>,</w:t>
      </w:r>
      <w:r w:rsidR="00AB50E9">
        <w:t xml:space="preserve"> at godkendelsesprocessen for energi- og klimasynsudførende virksomheder </w:t>
      </w:r>
      <w:r w:rsidR="008F7758">
        <w:t>gøres smidig, så den kan anvendes på tværs af rådgivere med forskellige ekspertiser og erfaringer.</w:t>
      </w:r>
      <w:r w:rsidR="001859C1">
        <w:t xml:space="preserve"> Her er det også nødvendigt med fleksibilitet ift., at give branchetværgående virksomheder muligheden for at ansøge om godkendelsen på vegne af de relevante branchekendte rådgivere. </w:t>
      </w:r>
      <w:r w:rsidR="008F7758">
        <w:t xml:space="preserve"> </w:t>
      </w:r>
    </w:p>
    <w:p w14:paraId="4E84BB6D" w14:textId="77777777" w:rsidR="00182B5D" w:rsidRDefault="00182B5D" w:rsidP="00F15C5E"/>
    <w:p w14:paraId="35CC35CC" w14:textId="77777777" w:rsidR="00177263" w:rsidRDefault="00F01CCF" w:rsidP="00C65821">
      <w:bookmarkStart w:id="0" w:name="SD_LAN_SincerelyBrev"/>
      <w:r w:rsidRPr="00C52F25">
        <w:lastRenderedPageBreak/>
        <w:t xml:space="preserve">Landbrug &amp; Fødevarer vil gerne forbeholde sig muligheden for at vende tilbage med yderligere kommentarer, hvis vi finder behov for dette. Ønskes ovenstående uddybet er </w:t>
      </w:r>
      <w:r>
        <w:t>Energistyrelsen</w:t>
      </w:r>
      <w:r w:rsidRPr="00C52F25">
        <w:t xml:space="preserve"> velkommen til at rette henvendelse til undertegnede.</w:t>
      </w:r>
    </w:p>
    <w:p w14:paraId="7638A48E" w14:textId="77777777" w:rsidR="00F01CCF" w:rsidRDefault="00F01CCF" w:rsidP="00C65821"/>
    <w:p w14:paraId="760DC66E" w14:textId="77777777" w:rsidR="00C65821" w:rsidRDefault="00C65821" w:rsidP="00C65821">
      <w:r w:rsidRPr="00C65821">
        <w:t>Med venlig hilsen</w:t>
      </w:r>
      <w:bookmarkEnd w:id="0"/>
    </w:p>
    <w:p w14:paraId="09826B11" w14:textId="77777777" w:rsidR="00C65821" w:rsidRPr="002C03B5" w:rsidRDefault="00C65821" w:rsidP="00C65821"/>
    <w:p w14:paraId="6B521D73" w14:textId="77777777" w:rsidR="00C65821" w:rsidRPr="002C03B5" w:rsidRDefault="00C65821" w:rsidP="00C65821">
      <w:pPr>
        <w:jc w:val="both"/>
        <w:rPr>
          <w:bCs/>
          <w:szCs w:val="18"/>
        </w:rPr>
      </w:pPr>
      <w:r w:rsidRPr="002C03B5">
        <w:rPr>
          <w:bCs/>
          <w:szCs w:val="18"/>
        </w:rPr>
        <w:t>Simon Horsholt</w:t>
      </w:r>
    </w:p>
    <w:p w14:paraId="4840C069" w14:textId="77777777" w:rsidR="00C65821" w:rsidRPr="002C03B5" w:rsidRDefault="001E782F" w:rsidP="00C65821">
      <w:pPr>
        <w:jc w:val="both"/>
        <w:rPr>
          <w:szCs w:val="18"/>
        </w:rPr>
      </w:pPr>
      <w:r>
        <w:rPr>
          <w:szCs w:val="18"/>
        </w:rPr>
        <w:t>Chefkonsulent</w:t>
      </w:r>
    </w:p>
    <w:p w14:paraId="77224AE4" w14:textId="77777777" w:rsidR="00C65821" w:rsidRPr="0079777B" w:rsidRDefault="00C65821" w:rsidP="00C65821">
      <w:pPr>
        <w:jc w:val="both"/>
        <w:rPr>
          <w:szCs w:val="18"/>
          <w:lang w:val="de-DE"/>
        </w:rPr>
      </w:pPr>
      <w:r w:rsidRPr="0079777B">
        <w:rPr>
          <w:szCs w:val="18"/>
          <w:lang w:val="de-DE"/>
        </w:rPr>
        <w:t xml:space="preserve">Klima &amp; </w:t>
      </w:r>
      <w:proofErr w:type="spellStart"/>
      <w:r w:rsidRPr="0079777B">
        <w:rPr>
          <w:szCs w:val="18"/>
          <w:lang w:val="de-DE"/>
        </w:rPr>
        <w:t>Energi</w:t>
      </w:r>
      <w:proofErr w:type="spellEnd"/>
    </w:p>
    <w:p w14:paraId="79A0095B" w14:textId="77777777" w:rsidR="00C65821" w:rsidRPr="00946668" w:rsidRDefault="00C65821" w:rsidP="00C65821">
      <w:pPr>
        <w:jc w:val="both"/>
        <w:rPr>
          <w:szCs w:val="18"/>
          <w:lang w:val="de-DE"/>
        </w:rPr>
      </w:pPr>
      <w:r w:rsidRPr="00946668">
        <w:rPr>
          <w:szCs w:val="18"/>
          <w:lang w:val="de-DE"/>
        </w:rPr>
        <w:t>M +45 2785 2384</w:t>
      </w:r>
    </w:p>
    <w:p w14:paraId="0B93E412" w14:textId="77777777" w:rsidR="00027904" w:rsidRPr="007348B6" w:rsidRDefault="00C65821" w:rsidP="007348B6">
      <w:pPr>
        <w:jc w:val="both"/>
        <w:rPr>
          <w:sz w:val="16"/>
          <w:lang w:val="de-DE"/>
        </w:rPr>
      </w:pPr>
      <w:r w:rsidRPr="00946668">
        <w:rPr>
          <w:szCs w:val="18"/>
          <w:lang w:val="de-DE"/>
        </w:rPr>
        <w:t xml:space="preserve">E </w:t>
      </w:r>
      <w:hyperlink r:id="rId11" w:history="1">
        <w:r w:rsidRPr="00946668">
          <w:rPr>
            <w:rStyle w:val="Hyperlink"/>
            <w:szCs w:val="18"/>
            <w:lang w:val="de-DE"/>
          </w:rPr>
          <w:t>simh@lf.dk</w:t>
        </w:r>
      </w:hyperlink>
      <w:r w:rsidRPr="00F55298">
        <w:rPr>
          <w:sz w:val="16"/>
          <w:lang w:val="de-DE"/>
        </w:rPr>
        <w:t xml:space="preserve"> </w:t>
      </w:r>
    </w:p>
    <w:p w14:paraId="3843195C" w14:textId="77777777" w:rsidR="0079777B" w:rsidRPr="0079777B" w:rsidRDefault="0079777B">
      <w:pPr>
        <w:pStyle w:val="Overskrift1"/>
        <w:rPr>
          <w:lang w:val="de-DE"/>
        </w:rPr>
      </w:pPr>
    </w:p>
    <w:p w14:paraId="5510C6CE" w14:textId="1A243092" w:rsidR="00B25E7B" w:rsidRPr="001859C1" w:rsidRDefault="00B25E7B">
      <w:pPr>
        <w:rPr>
          <w:lang w:val="de-DE"/>
        </w:rPr>
      </w:pPr>
    </w:p>
    <w:sectPr w:rsidR="00B25E7B" w:rsidRPr="001859C1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2F0A" w14:textId="77777777" w:rsidR="00E14EFB" w:rsidRDefault="00E14EFB">
      <w:r>
        <w:separator/>
      </w:r>
    </w:p>
  </w:endnote>
  <w:endnote w:type="continuationSeparator" w:id="0">
    <w:p w14:paraId="5463D66D" w14:textId="77777777" w:rsidR="00E14EFB" w:rsidRDefault="00E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A198" w14:textId="77777777" w:rsidR="002B04F1" w:rsidRDefault="00096B0D">
    <w:pPr>
      <w:pStyle w:val="Sidefod"/>
    </w:pPr>
    <w:bookmarkStart w:id="3" w:name="bmkFilename02"/>
    <w:r>
      <w:t xml:space="preserve"> 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CB3D" w14:textId="77777777" w:rsidR="002B04F1" w:rsidRDefault="00096B0D">
    <w:pPr>
      <w:pStyle w:val="Sidefod"/>
    </w:pPr>
    <w:bookmarkStart w:id="11" w:name="bmkFilename"/>
    <w:r>
      <w:t xml:space="preserve"> 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7B72" w14:textId="77777777" w:rsidR="00E14EFB" w:rsidRDefault="00E14EFB">
      <w:r>
        <w:separator/>
      </w:r>
    </w:p>
  </w:footnote>
  <w:footnote w:type="continuationSeparator" w:id="0">
    <w:p w14:paraId="7EA0BF7B" w14:textId="77777777" w:rsidR="00E14EFB" w:rsidRDefault="00E1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E522" w14:textId="77777777" w:rsidR="00524027" w:rsidRDefault="00C65821" w:rsidP="005F0AD0">
    <w:pPr>
      <w:pStyle w:val="Template-DatoogRef"/>
      <w:rPr>
        <w:rStyle w:val="Sidetal"/>
      </w:rPr>
    </w:pPr>
    <w:bookmarkStart w:id="1" w:name="SD_LAN_Page_N1"/>
    <w:r>
      <w:t>Side</w:t>
    </w:r>
    <w:bookmarkEnd w:id="1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" w:name="SD_LAN_Of_N1"/>
    <w:r>
      <w:t>af</w:t>
    </w:r>
    <w:bookmarkEnd w:id="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29B929C9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12DA9F59" wp14:editId="681FD366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1961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4" w:name="SD_LAN_Ref"/>
    <w:bookmarkStart w:id="5" w:name="HIF_SD_FLD_Ref"/>
    <w:r w:rsidRPr="00C65821">
      <w:rPr>
        <w:vanish/>
      </w:rPr>
      <w:t>Ref</w:t>
    </w:r>
    <w:bookmarkEnd w:id="4"/>
    <w:r w:rsidR="00524027" w:rsidRPr="00C65821">
      <w:rPr>
        <w:vanish/>
      </w:rPr>
      <w:tab/>
    </w:r>
    <w:bookmarkStart w:id="6" w:name="SD_FLD_Ref"/>
    <w:bookmarkEnd w:id="6"/>
  </w:p>
  <w:p w14:paraId="39AF5C81" w14:textId="36731E71" w:rsidR="005A3DA2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7" w:name="SD_LAN_Date"/>
    <w:bookmarkStart w:id="8" w:name="HIF_SD_FLD_DocumentDate"/>
    <w:bookmarkEnd w:id="5"/>
    <w:r w:rsidRPr="00C65821">
      <w:t>Dato</w:t>
    </w:r>
    <w:bookmarkEnd w:id="7"/>
    <w:r w:rsidR="005A3DA2" w:rsidRPr="00C65821">
      <w:tab/>
    </w:r>
    <w:r w:rsidR="00AD3599">
      <w:t>3</w:t>
    </w:r>
    <w:r w:rsidR="007870F5">
      <w:t xml:space="preserve">. </w:t>
    </w:r>
    <w:r w:rsidR="00AD3599">
      <w:t>september</w:t>
    </w:r>
    <w:r w:rsidR="007870F5">
      <w:t xml:space="preserve"> 202</w:t>
    </w:r>
    <w:r w:rsidR="00AD3599">
      <w:t>5</w:t>
    </w:r>
  </w:p>
  <w:p w14:paraId="177C9888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9" w:name="SD_LAN_Page"/>
    <w:bookmarkEnd w:id="8"/>
    <w:r>
      <w:t>Side</w:t>
    </w:r>
    <w:bookmarkEnd w:id="9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0" w:name="SD_LAN_Of"/>
    <w:r>
      <w:rPr>
        <w:rStyle w:val="Sidetal"/>
      </w:rPr>
      <w:t>af</w:t>
    </w:r>
    <w:bookmarkEnd w:id="1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21F460D1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5168" behindDoc="0" locked="0" layoutInCell="1" allowOverlap="1" wp14:anchorId="27FDE77E" wp14:editId="52A694C7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 wp14:anchorId="5BA6857C" wp14:editId="1E5BD52B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440D9469" wp14:editId="5803460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764781">
    <w:abstractNumId w:val="16"/>
  </w:num>
  <w:num w:numId="2" w16cid:durableId="209194839">
    <w:abstractNumId w:val="12"/>
  </w:num>
  <w:num w:numId="3" w16cid:durableId="709645953">
    <w:abstractNumId w:val="15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19"/>
  </w:num>
  <w:num w:numId="15" w16cid:durableId="1499999538">
    <w:abstractNumId w:val="20"/>
  </w:num>
  <w:num w:numId="16" w16cid:durableId="579676133">
    <w:abstractNumId w:val="17"/>
  </w:num>
  <w:num w:numId="17" w16cid:durableId="729695614">
    <w:abstractNumId w:val="10"/>
  </w:num>
  <w:num w:numId="18" w16cid:durableId="649166402">
    <w:abstractNumId w:val="13"/>
  </w:num>
  <w:num w:numId="19" w16cid:durableId="517039371">
    <w:abstractNumId w:val="18"/>
  </w:num>
  <w:num w:numId="20" w16cid:durableId="1850942174">
    <w:abstractNumId w:val="14"/>
  </w:num>
  <w:num w:numId="21" w16cid:durableId="1245145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11A5"/>
    <w:rsid w:val="000035B8"/>
    <w:rsid w:val="00016601"/>
    <w:rsid w:val="00027904"/>
    <w:rsid w:val="0003600F"/>
    <w:rsid w:val="000421D4"/>
    <w:rsid w:val="00051A09"/>
    <w:rsid w:val="000547E7"/>
    <w:rsid w:val="00056AC6"/>
    <w:rsid w:val="00062F4D"/>
    <w:rsid w:val="00066058"/>
    <w:rsid w:val="00080662"/>
    <w:rsid w:val="00096B0D"/>
    <w:rsid w:val="000C519F"/>
    <w:rsid w:val="000D008A"/>
    <w:rsid w:val="000D6E63"/>
    <w:rsid w:val="000F20D5"/>
    <w:rsid w:val="000F3269"/>
    <w:rsid w:val="00100E6B"/>
    <w:rsid w:val="00111662"/>
    <w:rsid w:val="0012489C"/>
    <w:rsid w:val="00126E57"/>
    <w:rsid w:val="001400EE"/>
    <w:rsid w:val="00153477"/>
    <w:rsid w:val="00177263"/>
    <w:rsid w:val="00182B5D"/>
    <w:rsid w:val="001859C1"/>
    <w:rsid w:val="00185F35"/>
    <w:rsid w:val="001861D8"/>
    <w:rsid w:val="00192812"/>
    <w:rsid w:val="001A4FAA"/>
    <w:rsid w:val="001A56B9"/>
    <w:rsid w:val="001B007C"/>
    <w:rsid w:val="001C03B7"/>
    <w:rsid w:val="001D44CA"/>
    <w:rsid w:val="001D79FE"/>
    <w:rsid w:val="001E5D33"/>
    <w:rsid w:val="001E782F"/>
    <w:rsid w:val="001F37C7"/>
    <w:rsid w:val="00200C08"/>
    <w:rsid w:val="00202882"/>
    <w:rsid w:val="00211E50"/>
    <w:rsid w:val="002171DE"/>
    <w:rsid w:val="00224155"/>
    <w:rsid w:val="002446C4"/>
    <w:rsid w:val="002542DA"/>
    <w:rsid w:val="002568D7"/>
    <w:rsid w:val="00284F87"/>
    <w:rsid w:val="00296404"/>
    <w:rsid w:val="002B04F1"/>
    <w:rsid w:val="002B3310"/>
    <w:rsid w:val="002B333A"/>
    <w:rsid w:val="002C03B5"/>
    <w:rsid w:val="002C5CA8"/>
    <w:rsid w:val="002E3181"/>
    <w:rsid w:val="002E326D"/>
    <w:rsid w:val="002E6355"/>
    <w:rsid w:val="002F2D9E"/>
    <w:rsid w:val="00310532"/>
    <w:rsid w:val="003319A5"/>
    <w:rsid w:val="00333F9E"/>
    <w:rsid w:val="00344252"/>
    <w:rsid w:val="0034562A"/>
    <w:rsid w:val="00346497"/>
    <w:rsid w:val="0034673A"/>
    <w:rsid w:val="00350BCE"/>
    <w:rsid w:val="0035212E"/>
    <w:rsid w:val="00365A96"/>
    <w:rsid w:val="0038124B"/>
    <w:rsid w:val="00383517"/>
    <w:rsid w:val="0039512E"/>
    <w:rsid w:val="003E6170"/>
    <w:rsid w:val="003F4C64"/>
    <w:rsid w:val="00401BCA"/>
    <w:rsid w:val="00413AD8"/>
    <w:rsid w:val="00423F85"/>
    <w:rsid w:val="0042418A"/>
    <w:rsid w:val="004262A3"/>
    <w:rsid w:val="0043074C"/>
    <w:rsid w:val="00431024"/>
    <w:rsid w:val="0043520D"/>
    <w:rsid w:val="00442075"/>
    <w:rsid w:val="00445E4E"/>
    <w:rsid w:val="00476D06"/>
    <w:rsid w:val="004775B6"/>
    <w:rsid w:val="0048073B"/>
    <w:rsid w:val="00485A71"/>
    <w:rsid w:val="004867F5"/>
    <w:rsid w:val="00497CD2"/>
    <w:rsid w:val="004A5EA7"/>
    <w:rsid w:val="004B06B2"/>
    <w:rsid w:val="004C3712"/>
    <w:rsid w:val="004F0651"/>
    <w:rsid w:val="005001B3"/>
    <w:rsid w:val="00504494"/>
    <w:rsid w:val="00507099"/>
    <w:rsid w:val="005154C0"/>
    <w:rsid w:val="00524027"/>
    <w:rsid w:val="00527484"/>
    <w:rsid w:val="00543D1C"/>
    <w:rsid w:val="00545F55"/>
    <w:rsid w:val="005579E2"/>
    <w:rsid w:val="00564020"/>
    <w:rsid w:val="00570BB3"/>
    <w:rsid w:val="00574F04"/>
    <w:rsid w:val="005802EE"/>
    <w:rsid w:val="00580616"/>
    <w:rsid w:val="00591040"/>
    <w:rsid w:val="005A3DA2"/>
    <w:rsid w:val="005A4CD6"/>
    <w:rsid w:val="005B4A5D"/>
    <w:rsid w:val="005B61E4"/>
    <w:rsid w:val="005C059C"/>
    <w:rsid w:val="005E55C5"/>
    <w:rsid w:val="005E6CB9"/>
    <w:rsid w:val="005F0AD0"/>
    <w:rsid w:val="005F2B36"/>
    <w:rsid w:val="005F44CF"/>
    <w:rsid w:val="00632D5E"/>
    <w:rsid w:val="00633757"/>
    <w:rsid w:val="00646285"/>
    <w:rsid w:val="00646404"/>
    <w:rsid w:val="00667817"/>
    <w:rsid w:val="00672D46"/>
    <w:rsid w:val="006769ED"/>
    <w:rsid w:val="006841C8"/>
    <w:rsid w:val="006A241B"/>
    <w:rsid w:val="006A42AC"/>
    <w:rsid w:val="006A5130"/>
    <w:rsid w:val="006B3BC5"/>
    <w:rsid w:val="006C56C2"/>
    <w:rsid w:val="006D61FD"/>
    <w:rsid w:val="006E694D"/>
    <w:rsid w:val="00710C08"/>
    <w:rsid w:val="007152C8"/>
    <w:rsid w:val="0072025D"/>
    <w:rsid w:val="00720F58"/>
    <w:rsid w:val="007348B6"/>
    <w:rsid w:val="00736658"/>
    <w:rsid w:val="007478FC"/>
    <w:rsid w:val="00752E7D"/>
    <w:rsid w:val="007644DA"/>
    <w:rsid w:val="00775D4B"/>
    <w:rsid w:val="00776A80"/>
    <w:rsid w:val="00780E02"/>
    <w:rsid w:val="007870F5"/>
    <w:rsid w:val="0079338B"/>
    <w:rsid w:val="007955B4"/>
    <w:rsid w:val="0079777B"/>
    <w:rsid w:val="007A238F"/>
    <w:rsid w:val="007A485D"/>
    <w:rsid w:val="007C103D"/>
    <w:rsid w:val="007C71AD"/>
    <w:rsid w:val="007D3C0A"/>
    <w:rsid w:val="007E6167"/>
    <w:rsid w:val="007E7B85"/>
    <w:rsid w:val="008100AD"/>
    <w:rsid w:val="0081343A"/>
    <w:rsid w:val="00817326"/>
    <w:rsid w:val="00825C68"/>
    <w:rsid w:val="008315EC"/>
    <w:rsid w:val="00852A4A"/>
    <w:rsid w:val="008560DE"/>
    <w:rsid w:val="0086009C"/>
    <w:rsid w:val="00863559"/>
    <w:rsid w:val="00873A61"/>
    <w:rsid w:val="00880CB0"/>
    <w:rsid w:val="00881840"/>
    <w:rsid w:val="00882E64"/>
    <w:rsid w:val="00886B29"/>
    <w:rsid w:val="00895316"/>
    <w:rsid w:val="008D17F6"/>
    <w:rsid w:val="008E725D"/>
    <w:rsid w:val="008F40A2"/>
    <w:rsid w:val="008F5CDB"/>
    <w:rsid w:val="008F7758"/>
    <w:rsid w:val="009007DF"/>
    <w:rsid w:val="00920FC0"/>
    <w:rsid w:val="00930E78"/>
    <w:rsid w:val="00935B56"/>
    <w:rsid w:val="009508BA"/>
    <w:rsid w:val="009578FC"/>
    <w:rsid w:val="0096110E"/>
    <w:rsid w:val="009642B0"/>
    <w:rsid w:val="0098048A"/>
    <w:rsid w:val="009A06B6"/>
    <w:rsid w:val="009A6CED"/>
    <w:rsid w:val="009C3A4A"/>
    <w:rsid w:val="009D3340"/>
    <w:rsid w:val="009D7DE4"/>
    <w:rsid w:val="009E4466"/>
    <w:rsid w:val="009F27A2"/>
    <w:rsid w:val="00A3746B"/>
    <w:rsid w:val="00A54257"/>
    <w:rsid w:val="00A62032"/>
    <w:rsid w:val="00A65447"/>
    <w:rsid w:val="00A65530"/>
    <w:rsid w:val="00A9634D"/>
    <w:rsid w:val="00A976EB"/>
    <w:rsid w:val="00AA6CAE"/>
    <w:rsid w:val="00AB50E9"/>
    <w:rsid w:val="00AB69F0"/>
    <w:rsid w:val="00AC326E"/>
    <w:rsid w:val="00AD2536"/>
    <w:rsid w:val="00AD3599"/>
    <w:rsid w:val="00AF7D75"/>
    <w:rsid w:val="00B03CE7"/>
    <w:rsid w:val="00B10951"/>
    <w:rsid w:val="00B172E1"/>
    <w:rsid w:val="00B22D5D"/>
    <w:rsid w:val="00B24CF1"/>
    <w:rsid w:val="00B25617"/>
    <w:rsid w:val="00B25E7B"/>
    <w:rsid w:val="00B46C1D"/>
    <w:rsid w:val="00B46D34"/>
    <w:rsid w:val="00B55410"/>
    <w:rsid w:val="00B6061E"/>
    <w:rsid w:val="00B6407D"/>
    <w:rsid w:val="00B80BB7"/>
    <w:rsid w:val="00B823E7"/>
    <w:rsid w:val="00B8569B"/>
    <w:rsid w:val="00B86F03"/>
    <w:rsid w:val="00B9610D"/>
    <w:rsid w:val="00B97408"/>
    <w:rsid w:val="00BA2C8D"/>
    <w:rsid w:val="00BA4998"/>
    <w:rsid w:val="00BA56DF"/>
    <w:rsid w:val="00BC3C7C"/>
    <w:rsid w:val="00BC5AB5"/>
    <w:rsid w:val="00BD2777"/>
    <w:rsid w:val="00BD3512"/>
    <w:rsid w:val="00BD35D4"/>
    <w:rsid w:val="00BE651A"/>
    <w:rsid w:val="00BE7FBE"/>
    <w:rsid w:val="00C04918"/>
    <w:rsid w:val="00C22B04"/>
    <w:rsid w:val="00C26A25"/>
    <w:rsid w:val="00C31DB0"/>
    <w:rsid w:val="00C32859"/>
    <w:rsid w:val="00C4049F"/>
    <w:rsid w:val="00C52A59"/>
    <w:rsid w:val="00C6105F"/>
    <w:rsid w:val="00C65821"/>
    <w:rsid w:val="00C67CAD"/>
    <w:rsid w:val="00C72226"/>
    <w:rsid w:val="00C74796"/>
    <w:rsid w:val="00C769F5"/>
    <w:rsid w:val="00C771A8"/>
    <w:rsid w:val="00C77BB1"/>
    <w:rsid w:val="00C81E3F"/>
    <w:rsid w:val="00CA0509"/>
    <w:rsid w:val="00CA1A06"/>
    <w:rsid w:val="00CA6190"/>
    <w:rsid w:val="00CA7A8E"/>
    <w:rsid w:val="00CB14F9"/>
    <w:rsid w:val="00CB2BD0"/>
    <w:rsid w:val="00CB2C21"/>
    <w:rsid w:val="00CB3973"/>
    <w:rsid w:val="00CC1723"/>
    <w:rsid w:val="00CC6637"/>
    <w:rsid w:val="00CD0DA0"/>
    <w:rsid w:val="00CD2A41"/>
    <w:rsid w:val="00CE187B"/>
    <w:rsid w:val="00CF367C"/>
    <w:rsid w:val="00D14E82"/>
    <w:rsid w:val="00D22374"/>
    <w:rsid w:val="00D27834"/>
    <w:rsid w:val="00D3791D"/>
    <w:rsid w:val="00D40AC8"/>
    <w:rsid w:val="00D6015A"/>
    <w:rsid w:val="00D61059"/>
    <w:rsid w:val="00D62B32"/>
    <w:rsid w:val="00D77AEF"/>
    <w:rsid w:val="00DA2FDA"/>
    <w:rsid w:val="00DC3E1B"/>
    <w:rsid w:val="00DC4955"/>
    <w:rsid w:val="00DD3B88"/>
    <w:rsid w:val="00DD4A87"/>
    <w:rsid w:val="00DD572A"/>
    <w:rsid w:val="00DE6A38"/>
    <w:rsid w:val="00DE6B67"/>
    <w:rsid w:val="00DF4463"/>
    <w:rsid w:val="00E0163A"/>
    <w:rsid w:val="00E1331B"/>
    <w:rsid w:val="00E14B72"/>
    <w:rsid w:val="00E14EFB"/>
    <w:rsid w:val="00E25583"/>
    <w:rsid w:val="00E645F6"/>
    <w:rsid w:val="00E649FA"/>
    <w:rsid w:val="00E77EF6"/>
    <w:rsid w:val="00E9513F"/>
    <w:rsid w:val="00EB085B"/>
    <w:rsid w:val="00EB4DB5"/>
    <w:rsid w:val="00EC093F"/>
    <w:rsid w:val="00EC2F7F"/>
    <w:rsid w:val="00EC40E6"/>
    <w:rsid w:val="00EC4708"/>
    <w:rsid w:val="00ED6812"/>
    <w:rsid w:val="00EF0CC7"/>
    <w:rsid w:val="00EF1556"/>
    <w:rsid w:val="00EF36FB"/>
    <w:rsid w:val="00EF7BE7"/>
    <w:rsid w:val="00F01CCF"/>
    <w:rsid w:val="00F15C5E"/>
    <w:rsid w:val="00F16F5F"/>
    <w:rsid w:val="00F20CFC"/>
    <w:rsid w:val="00F231CE"/>
    <w:rsid w:val="00F31319"/>
    <w:rsid w:val="00F31779"/>
    <w:rsid w:val="00F354D3"/>
    <w:rsid w:val="00F46C57"/>
    <w:rsid w:val="00F504FF"/>
    <w:rsid w:val="00F611F9"/>
    <w:rsid w:val="00F6450C"/>
    <w:rsid w:val="00F64DA4"/>
    <w:rsid w:val="00F6757D"/>
    <w:rsid w:val="00F82D3E"/>
    <w:rsid w:val="00FA62CB"/>
    <w:rsid w:val="00FC385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F38D1"/>
  <w15:docId w15:val="{2F0E3767-FADD-48B9-AD0C-DDD8CE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semiHidden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semiHidden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ens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h@lf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ek@en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s@ens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451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Jens Astrup Madsen</dc:creator>
  <cp:lastModifiedBy>Simon Horsholt</cp:lastModifiedBy>
  <cp:revision>2</cp:revision>
  <cp:lastPrinted>2021-12-02T10:04:00Z</cp:lastPrinted>
  <dcterms:created xsi:type="dcterms:W3CDTF">2025-09-03T06:49:00Z</dcterms:created>
  <dcterms:modified xsi:type="dcterms:W3CDTF">2025-09-03T06:49:00Z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